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1D2EB0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D2EB0">
        <w:rPr>
          <w:rFonts w:ascii="Tahoma" w:hAnsi="Tahoma" w:cs="Tahoma"/>
          <w:b/>
          <w:sz w:val="32"/>
          <w:szCs w:val="32"/>
          <w:u w:val="single"/>
        </w:rPr>
        <w:t>126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705AD">
        <w:rPr>
          <w:rFonts w:ascii="Tahoma" w:hAnsi="Tahoma" w:cs="Tahoma"/>
          <w:b/>
          <w:sz w:val="32"/>
          <w:szCs w:val="32"/>
          <w:u w:val="single"/>
        </w:rPr>
        <w:t>150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Default="005705AD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5705AD">
        <w:rPr>
          <w:rFonts w:ascii="Calibri" w:hAnsi="Calibri" w:cs="Calibri"/>
          <w:sz w:val="22"/>
          <w:szCs w:val="22"/>
        </w:rPr>
        <w:t>Dispõe sobre a abertura de Crédito Adicional Especial na Controladoria do Transporte de Araraquara e dá outras providências</w:t>
      </w:r>
      <w:r>
        <w:rPr>
          <w:rFonts w:ascii="Calibri" w:hAnsi="Calibri" w:cs="Calibri"/>
          <w:sz w:val="22"/>
          <w:szCs w:val="22"/>
        </w:rPr>
        <w:t>.</w:t>
      </w:r>
    </w:p>
    <w:p w:rsidR="001D2EB0" w:rsidRDefault="001D2EB0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</w:p>
    <w:p w:rsidR="001D2EB0" w:rsidRPr="003A3A7C" w:rsidRDefault="001D2EB0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</w:p>
    <w:p w:rsidR="005705AD" w:rsidRDefault="001D2EB0" w:rsidP="001D2EB0">
      <w:pPr>
        <w:pStyle w:val="P6"/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5705AD" w:rsidRPr="005705AD">
        <w:rPr>
          <w:rFonts w:ascii="Calibri" w:hAnsi="Calibri" w:cs="Calibri"/>
          <w:sz w:val="24"/>
          <w:szCs w:val="24"/>
        </w:rPr>
        <w:t>Art. 1º Fica a Controladoria do Transporte de Araraquara, autorizado a abrir um Crédito Adicional Especial, no valor de R$ 100.000,00 (cem mil reais), para atender a despesas com obras de adequação e manutenção no Terminal Central de Integração, conforme demonstrativo abaixo:</w:t>
      </w:r>
    </w:p>
    <w:p w:rsidR="001D2EB0" w:rsidRPr="005705AD" w:rsidRDefault="001D2EB0" w:rsidP="001D2EB0">
      <w:pPr>
        <w:pStyle w:val="P6"/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443"/>
        <w:gridCol w:w="4296"/>
        <w:gridCol w:w="463"/>
        <w:gridCol w:w="1830"/>
      </w:tblGrid>
      <w:tr w:rsidR="005705AD" w:rsidRPr="005705AD" w:rsidTr="005705AD">
        <w:trPr>
          <w:trHeight w:val="315"/>
          <w:jc w:val="center"/>
        </w:trPr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ADMINISTRAÇÃO INDIRETA</w:t>
            </w:r>
          </w:p>
        </w:tc>
      </w:tr>
      <w:tr w:rsidR="005705AD" w:rsidRPr="005705AD" w:rsidTr="005705AD">
        <w:trPr>
          <w:trHeight w:val="315"/>
          <w:jc w:val="center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03.01</w:t>
            </w:r>
          </w:p>
        </w:tc>
        <w:tc>
          <w:tcPr>
            <w:tcW w:w="70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CONTROLADORIA DO TRANSPORTE DE ARARAQUARA</w:t>
            </w:r>
          </w:p>
        </w:tc>
      </w:tr>
      <w:tr w:rsidR="005705AD" w:rsidRPr="005705AD" w:rsidTr="005705AD">
        <w:trPr>
          <w:trHeight w:val="315"/>
          <w:jc w:val="center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03.01.01</w:t>
            </w:r>
          </w:p>
        </w:tc>
        <w:tc>
          <w:tcPr>
            <w:tcW w:w="70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CONTROLADORIA DO TRANSPORTE DE ARARAQUARA</w:t>
            </w:r>
          </w:p>
        </w:tc>
      </w:tr>
      <w:tr w:rsidR="005705AD" w:rsidRPr="005705AD" w:rsidTr="005705AD">
        <w:trPr>
          <w:trHeight w:val="315"/>
          <w:jc w:val="center"/>
        </w:trPr>
        <w:tc>
          <w:tcPr>
            <w:tcW w:w="85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705AD" w:rsidRPr="005705AD" w:rsidTr="005705AD">
        <w:trPr>
          <w:trHeight w:val="31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705AD" w:rsidRPr="005705AD" w:rsidTr="005705AD">
        <w:trPr>
          <w:trHeight w:val="31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26.453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Transportes Coletivos Urbanos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705AD" w:rsidRPr="005705AD" w:rsidTr="005705AD">
        <w:trPr>
          <w:trHeight w:val="31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26.453.121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Fiscalização, Regulamentação e Controle Público de Transporte Municipal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705AD" w:rsidRPr="005705AD" w:rsidTr="005705AD">
        <w:trPr>
          <w:trHeight w:val="31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24.453.121.1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705AD" w:rsidRPr="005705AD" w:rsidRDefault="005705AD" w:rsidP="005705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705AD" w:rsidRPr="005705AD" w:rsidTr="005705AD">
        <w:trPr>
          <w:trHeight w:val="31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26.453.121.1.006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100.000,00</w:t>
            </w:r>
          </w:p>
        </w:tc>
      </w:tr>
      <w:tr w:rsidR="005705AD" w:rsidRPr="005705AD" w:rsidTr="005705AD">
        <w:trPr>
          <w:trHeight w:val="315"/>
          <w:jc w:val="center"/>
        </w:trPr>
        <w:tc>
          <w:tcPr>
            <w:tcW w:w="85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705AD" w:rsidRPr="005705AD" w:rsidTr="005705AD">
        <w:trPr>
          <w:trHeight w:val="31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100.000,00</w:t>
            </w:r>
          </w:p>
        </w:tc>
      </w:tr>
      <w:tr w:rsidR="005705AD" w:rsidRPr="005705AD" w:rsidTr="005705AD">
        <w:trPr>
          <w:trHeight w:val="570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705AD" w:rsidRPr="005705AD" w:rsidRDefault="005705AD" w:rsidP="005705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5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04 -Recursos Próprios da Administração Indireta.</w:t>
            </w:r>
          </w:p>
        </w:tc>
      </w:tr>
    </w:tbl>
    <w:p w:rsidR="005705AD" w:rsidRPr="005705AD" w:rsidRDefault="005705AD" w:rsidP="001D2EB0">
      <w:pPr>
        <w:widowControl w:val="0"/>
        <w:adjustRightInd w:val="0"/>
        <w:jc w:val="both"/>
        <w:rPr>
          <w:rFonts w:ascii="Calibri" w:eastAsia="SimSun" w:hAnsi="Calibri" w:cs="Calibri"/>
          <w:sz w:val="24"/>
          <w:szCs w:val="24"/>
        </w:rPr>
      </w:pPr>
    </w:p>
    <w:p w:rsidR="005705AD" w:rsidRPr="005705AD" w:rsidRDefault="001D2EB0" w:rsidP="001D2EB0">
      <w:pPr>
        <w:widowControl w:val="0"/>
        <w:tabs>
          <w:tab w:val="left" w:pos="709"/>
          <w:tab w:val="left" w:pos="1418"/>
        </w:tabs>
        <w:adjustRightInd w:val="0"/>
        <w:jc w:val="both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</w:r>
      <w:r w:rsidR="005705AD" w:rsidRPr="005705AD">
        <w:rPr>
          <w:rFonts w:ascii="Calibri" w:eastAsia="SimSun" w:hAnsi="Calibri" w:cs="Calibri"/>
          <w:sz w:val="24"/>
          <w:szCs w:val="24"/>
        </w:rPr>
        <w:t>Art. 2º O Crédito Adicional Especial autorizado no artigo anterior será coberto com recursos financeiros provenientes de anulação parcial de dotação orçamentária vigente, conforme abaixo e especificada:</w:t>
      </w:r>
    </w:p>
    <w:p w:rsidR="005705AD" w:rsidRPr="005705AD" w:rsidRDefault="005705AD" w:rsidP="001D2EB0">
      <w:pPr>
        <w:widowControl w:val="0"/>
        <w:adjustRightInd w:val="0"/>
        <w:jc w:val="both"/>
        <w:rPr>
          <w:rFonts w:ascii="Calibri" w:eastAsia="SimSun" w:hAnsi="Calibri" w:cs="Calibri"/>
          <w:sz w:val="24"/>
          <w:szCs w:val="24"/>
        </w:rPr>
      </w:pPr>
    </w:p>
    <w:tbl>
      <w:tblPr>
        <w:tblW w:w="85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37"/>
        <w:gridCol w:w="426"/>
        <w:gridCol w:w="4966"/>
        <w:gridCol w:w="392"/>
        <w:gridCol w:w="1240"/>
      </w:tblGrid>
      <w:tr w:rsidR="005705AD" w:rsidRPr="005705AD" w:rsidTr="005705AD">
        <w:trPr>
          <w:trHeight w:val="315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ADMINISTRAÇÃO INDIRETA</w:t>
            </w:r>
          </w:p>
        </w:tc>
      </w:tr>
      <w:tr w:rsidR="005705AD" w:rsidRPr="005705AD" w:rsidTr="005705AD">
        <w:trPr>
          <w:trHeight w:val="315"/>
          <w:jc w:val="center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03.01</w:t>
            </w:r>
          </w:p>
        </w:tc>
        <w:tc>
          <w:tcPr>
            <w:tcW w:w="70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CONTROLADORIA DO TRANSPORTE DE ARARAQUARA</w:t>
            </w:r>
          </w:p>
        </w:tc>
      </w:tr>
      <w:tr w:rsidR="005705AD" w:rsidRPr="005705AD" w:rsidTr="005705AD">
        <w:trPr>
          <w:trHeight w:val="315"/>
          <w:jc w:val="center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03.01.01</w:t>
            </w:r>
          </w:p>
        </w:tc>
        <w:tc>
          <w:tcPr>
            <w:tcW w:w="70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CONTROLADORIA DO TRANSPORTE DE ARARAQUARA</w:t>
            </w:r>
          </w:p>
        </w:tc>
      </w:tr>
      <w:tr w:rsidR="005705AD" w:rsidRPr="005705AD" w:rsidTr="005705AD">
        <w:trPr>
          <w:trHeight w:val="315"/>
          <w:jc w:val="center"/>
        </w:trPr>
        <w:tc>
          <w:tcPr>
            <w:tcW w:w="85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705AD" w:rsidRPr="005705AD" w:rsidTr="005705AD">
        <w:trPr>
          <w:trHeight w:val="315"/>
          <w:jc w:val="center"/>
        </w:trPr>
        <w:tc>
          <w:tcPr>
            <w:tcW w:w="1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705AD" w:rsidRPr="005705AD" w:rsidTr="005705AD">
        <w:trPr>
          <w:trHeight w:val="315"/>
          <w:jc w:val="center"/>
        </w:trPr>
        <w:tc>
          <w:tcPr>
            <w:tcW w:w="1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26.453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Transportes Coletivos Urbanos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705AD" w:rsidRPr="005705AD" w:rsidTr="005705AD">
        <w:trPr>
          <w:trHeight w:val="315"/>
          <w:jc w:val="center"/>
        </w:trPr>
        <w:tc>
          <w:tcPr>
            <w:tcW w:w="1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26.453.121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Fiscalização, Regulamentação e Controle Público de Transporte Municipal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705AD" w:rsidRPr="005705AD" w:rsidTr="005705AD">
        <w:trPr>
          <w:trHeight w:val="315"/>
          <w:jc w:val="center"/>
        </w:trPr>
        <w:tc>
          <w:tcPr>
            <w:tcW w:w="1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26.453.121.2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705AD" w:rsidRPr="005705AD" w:rsidRDefault="005705AD" w:rsidP="005705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705AD" w:rsidRPr="005705AD" w:rsidRDefault="005705AD" w:rsidP="005705A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705AD" w:rsidRPr="005705AD" w:rsidTr="005705AD">
        <w:trPr>
          <w:trHeight w:val="315"/>
          <w:jc w:val="center"/>
        </w:trPr>
        <w:tc>
          <w:tcPr>
            <w:tcW w:w="1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26.453.121.2.006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100.000,00</w:t>
            </w:r>
          </w:p>
        </w:tc>
      </w:tr>
      <w:tr w:rsidR="005705AD" w:rsidRPr="005705AD" w:rsidTr="005705AD">
        <w:trPr>
          <w:trHeight w:val="315"/>
          <w:jc w:val="center"/>
        </w:trPr>
        <w:tc>
          <w:tcPr>
            <w:tcW w:w="85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705AD" w:rsidRPr="005705AD" w:rsidTr="005705AD">
        <w:trPr>
          <w:trHeight w:val="315"/>
          <w:jc w:val="center"/>
        </w:trPr>
        <w:tc>
          <w:tcPr>
            <w:tcW w:w="1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 Civil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100.000,00</w:t>
            </w:r>
          </w:p>
        </w:tc>
      </w:tr>
      <w:tr w:rsidR="005705AD" w:rsidRPr="005705AD" w:rsidTr="005705AD">
        <w:trPr>
          <w:trHeight w:val="570"/>
          <w:jc w:val="center"/>
        </w:trPr>
        <w:tc>
          <w:tcPr>
            <w:tcW w:w="1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705AD" w:rsidRPr="005705AD" w:rsidRDefault="005705AD" w:rsidP="005705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04 -Recursos Próprios da Administração Indireta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05AD" w:rsidRPr="005705AD" w:rsidRDefault="005705AD" w:rsidP="005705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05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5705AD" w:rsidRPr="005705AD" w:rsidRDefault="005705AD" w:rsidP="001D2EB0">
      <w:pPr>
        <w:widowControl w:val="0"/>
        <w:tabs>
          <w:tab w:val="left" w:pos="709"/>
          <w:tab w:val="left" w:pos="1418"/>
        </w:tabs>
        <w:adjustRightInd w:val="0"/>
        <w:jc w:val="both"/>
        <w:rPr>
          <w:rFonts w:ascii="Calibri" w:eastAsia="SimSun" w:hAnsi="Calibri" w:cs="Calibri"/>
          <w:sz w:val="24"/>
          <w:szCs w:val="24"/>
        </w:rPr>
      </w:pPr>
    </w:p>
    <w:p w:rsidR="005705AD" w:rsidRPr="005705AD" w:rsidRDefault="001D2EB0" w:rsidP="001D2EB0">
      <w:pPr>
        <w:widowControl w:val="0"/>
        <w:tabs>
          <w:tab w:val="left" w:pos="709"/>
          <w:tab w:val="left" w:pos="1418"/>
        </w:tabs>
        <w:adjustRightInd w:val="0"/>
        <w:jc w:val="both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</w:r>
      <w:r w:rsidR="005705AD" w:rsidRPr="005705AD">
        <w:rPr>
          <w:rFonts w:ascii="Calibri" w:eastAsia="SimSun" w:hAnsi="Calibri" w:cs="Calibri"/>
          <w:sz w:val="24"/>
          <w:szCs w:val="24"/>
        </w:rPr>
        <w:t>Art.3º Fica incluído o presente Crédito Adicional Especial na Lei nº 8.075 de 22/11/2013 (Plano Plurianual – PPA); na Lei Municipal 8.753 de 19/07/2016 (Lei de Diretrizes Orçamentárias – LDO); e na Lei Municipal nº 8.864, de 16/12/2016 (Lei Orçamentária Anual – LOA).</w:t>
      </w:r>
    </w:p>
    <w:p w:rsidR="001D2EB0" w:rsidRDefault="001D2EB0" w:rsidP="001D2EB0">
      <w:pPr>
        <w:widowControl w:val="0"/>
        <w:tabs>
          <w:tab w:val="left" w:pos="709"/>
          <w:tab w:val="left" w:pos="1418"/>
        </w:tabs>
        <w:adjustRightInd w:val="0"/>
        <w:jc w:val="both"/>
        <w:rPr>
          <w:rFonts w:ascii="Calibri" w:eastAsia="SimSun" w:hAnsi="Calibri" w:cs="Calibri"/>
          <w:sz w:val="24"/>
          <w:szCs w:val="24"/>
        </w:rPr>
      </w:pPr>
    </w:p>
    <w:p w:rsidR="005705AD" w:rsidRPr="005705AD" w:rsidRDefault="001D2EB0" w:rsidP="001D2EB0">
      <w:pPr>
        <w:widowControl w:val="0"/>
        <w:tabs>
          <w:tab w:val="left" w:pos="709"/>
          <w:tab w:val="left" w:pos="1418"/>
        </w:tabs>
        <w:adjustRightInd w:val="0"/>
        <w:jc w:val="both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</w:r>
      <w:r w:rsidR="005705AD" w:rsidRPr="005705AD">
        <w:rPr>
          <w:rFonts w:ascii="Calibri" w:eastAsia="SimSun" w:hAnsi="Calibri" w:cs="Calibri"/>
          <w:sz w:val="24"/>
          <w:szCs w:val="24"/>
        </w:rPr>
        <w:t>Art. 4º Esta Lei entrará em vigor na data de sua publicação.</w:t>
      </w:r>
    </w:p>
    <w:p w:rsidR="001D2EB0" w:rsidRDefault="001D2EB0" w:rsidP="001D2EB0">
      <w:pPr>
        <w:tabs>
          <w:tab w:val="left" w:pos="709"/>
          <w:tab w:val="left" w:pos="1418"/>
          <w:tab w:val="left" w:pos="1755"/>
          <w:tab w:val="left" w:pos="5805"/>
        </w:tabs>
        <w:jc w:val="both"/>
        <w:rPr>
          <w:rFonts w:ascii="Calibri" w:hAnsi="Calibri" w:cs="Calibri"/>
          <w:sz w:val="24"/>
          <w:szCs w:val="24"/>
        </w:rPr>
      </w:pPr>
    </w:p>
    <w:p w:rsidR="00877F8D" w:rsidRPr="00032DD1" w:rsidRDefault="001D2EB0" w:rsidP="001D2EB0">
      <w:pPr>
        <w:tabs>
          <w:tab w:val="left" w:pos="709"/>
          <w:tab w:val="left" w:pos="1418"/>
          <w:tab w:val="left" w:pos="1755"/>
          <w:tab w:val="left" w:pos="580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5705AD" w:rsidRPr="005705AD">
        <w:rPr>
          <w:rFonts w:ascii="Calibri" w:hAnsi="Calibri" w:cs="Calibri"/>
          <w:sz w:val="24"/>
          <w:szCs w:val="24"/>
        </w:rPr>
        <w:t>Art. 5º</w:t>
      </w:r>
      <w:r w:rsidR="005705AD" w:rsidRPr="005705AD">
        <w:rPr>
          <w:rFonts w:ascii="Calibri" w:hAnsi="Calibri" w:cs="Calibri"/>
          <w:b/>
          <w:sz w:val="24"/>
          <w:szCs w:val="24"/>
        </w:rPr>
        <w:t xml:space="preserve"> </w:t>
      </w:r>
      <w:r w:rsidR="005705AD" w:rsidRPr="005705AD">
        <w:rPr>
          <w:rFonts w:ascii="Calibri" w:hAnsi="Calibri" w:cs="Calibri"/>
          <w:sz w:val="24"/>
          <w:szCs w:val="24"/>
        </w:rPr>
        <w:t>Ficam revogadas as disposições em contrário</w:t>
      </w:r>
      <w:r w:rsidR="005705AD">
        <w:rPr>
          <w:rFonts w:ascii="Calibri" w:hAnsi="Calibri" w:cs="Calibri"/>
          <w:sz w:val="24"/>
          <w:szCs w:val="24"/>
        </w:rPr>
        <w:t>.</w:t>
      </w:r>
    </w:p>
    <w:p w:rsidR="006D45F8" w:rsidRPr="00BB48C7" w:rsidRDefault="006D45F8" w:rsidP="001D2E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1070CB">
        <w:rPr>
          <w:rFonts w:ascii="Calibri" w:hAnsi="Calibri" w:cs="Calibri"/>
          <w:sz w:val="24"/>
          <w:szCs w:val="24"/>
        </w:rPr>
        <w:t xml:space="preserve"> </w:t>
      </w:r>
      <w:r w:rsidR="001D2EB0">
        <w:rPr>
          <w:rFonts w:ascii="Calibri" w:hAnsi="Calibri" w:cs="Calibri"/>
          <w:sz w:val="24"/>
          <w:szCs w:val="24"/>
        </w:rPr>
        <w:t>31</w:t>
      </w:r>
      <w:r w:rsidR="001070CB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1D2EB0">
        <w:rPr>
          <w:rFonts w:ascii="Calibri" w:hAnsi="Calibri" w:cs="Calibri"/>
          <w:sz w:val="24"/>
          <w:szCs w:val="24"/>
        </w:rPr>
        <w:t>trinta e um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D2EB0">
        <w:rPr>
          <w:rFonts w:ascii="Calibri" w:hAnsi="Calibri" w:cs="Calibri"/>
          <w:sz w:val="24"/>
          <w:szCs w:val="24"/>
        </w:rPr>
        <w:t>mai</w:t>
      </w:r>
      <w:r w:rsidR="001070CB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  <w:bookmarkStart w:id="0" w:name="_GoBack"/>
      <w:bookmarkEnd w:id="0"/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1D2EB0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D2EB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D2EB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2EB0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05AD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EFE41150-036B-4E74-AEFB-B795431E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P6">
    <w:name w:val="P6"/>
    <w:basedOn w:val="Normal"/>
    <w:rsid w:val="005705AD"/>
    <w:pPr>
      <w:widowControl w:val="0"/>
      <w:adjustRightInd w:val="0"/>
      <w:jc w:val="distribute"/>
    </w:pPr>
    <w:rPr>
      <w:rFonts w:ascii="Cambria" w:eastAsia="SimSun" w:hAnsi="Cambria" w:cs="Mang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69</cp:revision>
  <cp:lastPrinted>2017-04-25T15:43:00Z</cp:lastPrinted>
  <dcterms:created xsi:type="dcterms:W3CDTF">2016-08-16T19:55:00Z</dcterms:created>
  <dcterms:modified xsi:type="dcterms:W3CDTF">2017-05-30T21:35:00Z</dcterms:modified>
</cp:coreProperties>
</file>