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117C2" w:rsidRPr="001117C2">
        <w:rPr>
          <w:rFonts w:ascii="Arial" w:hAnsi="Arial" w:cs="Arial"/>
          <w:b/>
          <w:sz w:val="32"/>
          <w:szCs w:val="24"/>
        </w:rPr>
        <w:t>1540</w:t>
      </w:r>
      <w:r w:rsidR="0064592E" w:rsidRPr="001117C2">
        <w:rPr>
          <w:rFonts w:ascii="Arial" w:hAnsi="Arial" w:cs="Arial"/>
          <w:b/>
          <w:sz w:val="32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837187">
        <w:rPr>
          <w:rFonts w:ascii="Arial" w:hAnsi="Arial" w:cs="Arial"/>
          <w:b/>
          <w:sz w:val="24"/>
          <w:szCs w:val="24"/>
        </w:rPr>
        <w:t>providenciad</w:t>
      </w:r>
      <w:r w:rsidR="00F14E62">
        <w:rPr>
          <w:rFonts w:ascii="Arial" w:hAnsi="Arial" w:cs="Arial"/>
          <w:b/>
          <w:sz w:val="24"/>
          <w:szCs w:val="24"/>
        </w:rPr>
        <w:t xml:space="preserve">a </w:t>
      </w:r>
      <w:r w:rsidR="00B14A86">
        <w:rPr>
          <w:rFonts w:ascii="Arial" w:hAnsi="Arial" w:cs="Arial"/>
          <w:b/>
          <w:sz w:val="24"/>
          <w:szCs w:val="24"/>
        </w:rPr>
        <w:t xml:space="preserve">a </w:t>
      </w:r>
      <w:r w:rsidR="00F14E62">
        <w:rPr>
          <w:rFonts w:ascii="Arial" w:hAnsi="Arial" w:cs="Arial"/>
          <w:b/>
          <w:sz w:val="24"/>
          <w:szCs w:val="24"/>
        </w:rPr>
        <w:t xml:space="preserve">revitalização da sinalização horizontal </w:t>
      </w:r>
      <w:r w:rsidR="00060BB3">
        <w:rPr>
          <w:rFonts w:ascii="Arial" w:hAnsi="Arial" w:cs="Arial"/>
          <w:b/>
          <w:sz w:val="24"/>
          <w:szCs w:val="24"/>
        </w:rPr>
        <w:t xml:space="preserve">e vertical </w:t>
      </w:r>
      <w:r w:rsidR="00F14E62">
        <w:rPr>
          <w:rFonts w:ascii="Arial" w:hAnsi="Arial" w:cs="Arial"/>
          <w:b/>
          <w:sz w:val="24"/>
          <w:szCs w:val="24"/>
        </w:rPr>
        <w:t>indicativa de “PARE”</w:t>
      </w:r>
      <w:r w:rsidR="00030711">
        <w:rPr>
          <w:rFonts w:ascii="Arial" w:hAnsi="Arial" w:cs="Arial"/>
          <w:b/>
          <w:sz w:val="24"/>
          <w:szCs w:val="24"/>
        </w:rPr>
        <w:t xml:space="preserve">, </w:t>
      </w:r>
      <w:r w:rsidR="00060BB3">
        <w:rPr>
          <w:rFonts w:ascii="Arial" w:hAnsi="Arial" w:cs="Arial"/>
          <w:b/>
          <w:sz w:val="24"/>
          <w:szCs w:val="24"/>
        </w:rPr>
        <w:t>na Avenida São Geraldo</w:t>
      </w:r>
      <w:r w:rsidR="00837187">
        <w:rPr>
          <w:rFonts w:ascii="Arial" w:hAnsi="Arial" w:cs="Arial"/>
          <w:b/>
          <w:sz w:val="24"/>
          <w:szCs w:val="24"/>
        </w:rPr>
        <w:t xml:space="preserve"> </w:t>
      </w:r>
      <w:r w:rsidR="00060BB3">
        <w:rPr>
          <w:rFonts w:ascii="Arial" w:hAnsi="Arial" w:cs="Arial"/>
          <w:b/>
          <w:sz w:val="24"/>
          <w:szCs w:val="24"/>
        </w:rPr>
        <w:t xml:space="preserve">no cruzamento com a </w:t>
      </w:r>
      <w:r w:rsidR="00837187">
        <w:rPr>
          <w:rFonts w:ascii="Arial" w:hAnsi="Arial" w:cs="Arial"/>
          <w:b/>
          <w:sz w:val="24"/>
          <w:szCs w:val="24"/>
        </w:rPr>
        <w:t xml:space="preserve">Rua </w:t>
      </w:r>
      <w:r w:rsidR="00060BB3">
        <w:rPr>
          <w:rFonts w:ascii="Arial" w:hAnsi="Arial" w:cs="Arial"/>
          <w:b/>
          <w:sz w:val="24"/>
          <w:szCs w:val="24"/>
        </w:rPr>
        <w:t>dos Libaneses</w:t>
      </w:r>
      <w:r w:rsidR="000310BD">
        <w:rPr>
          <w:rFonts w:ascii="Arial" w:hAnsi="Arial" w:cs="Arial"/>
          <w:b/>
          <w:sz w:val="24"/>
          <w:szCs w:val="24"/>
        </w:rPr>
        <w:t xml:space="preserve">, no Bairro </w:t>
      </w:r>
      <w:r w:rsidR="00060BB3">
        <w:rPr>
          <w:rFonts w:ascii="Arial" w:hAnsi="Arial" w:cs="Arial"/>
          <w:b/>
          <w:sz w:val="24"/>
          <w:szCs w:val="24"/>
        </w:rPr>
        <w:t>Santana</w:t>
      </w:r>
      <w:r w:rsidR="00F14E62">
        <w:rPr>
          <w:rFonts w:ascii="Arial" w:hAnsi="Arial" w:cs="Arial"/>
          <w:b/>
          <w:sz w:val="24"/>
          <w:szCs w:val="24"/>
        </w:rPr>
        <w:t>, desta cidade.</w:t>
      </w:r>
      <w:bookmarkEnd w:id="0"/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60BB3">
        <w:rPr>
          <w:rFonts w:ascii="Arial" w:hAnsi="Arial" w:cs="Arial"/>
          <w:sz w:val="24"/>
          <w:szCs w:val="24"/>
        </w:rPr>
        <w:t>A</w:t>
      </w:r>
      <w:r w:rsidR="005C28A2">
        <w:rPr>
          <w:rFonts w:ascii="Arial" w:hAnsi="Arial" w:cs="Arial"/>
          <w:sz w:val="24"/>
          <w:szCs w:val="24"/>
        </w:rPr>
        <w:t xml:space="preserve"> sinalização </w:t>
      </w:r>
      <w:r w:rsidR="00060BB3">
        <w:rPr>
          <w:rFonts w:ascii="Arial" w:hAnsi="Arial" w:cs="Arial"/>
          <w:sz w:val="24"/>
          <w:szCs w:val="24"/>
        </w:rPr>
        <w:t xml:space="preserve">horizontal </w:t>
      </w:r>
      <w:r w:rsidR="005C28A2">
        <w:rPr>
          <w:rFonts w:ascii="Arial" w:hAnsi="Arial" w:cs="Arial"/>
          <w:sz w:val="24"/>
          <w:szCs w:val="24"/>
        </w:rPr>
        <w:t>está apagada</w:t>
      </w:r>
      <w:r w:rsidR="00060BB3">
        <w:rPr>
          <w:rFonts w:ascii="Arial" w:hAnsi="Arial" w:cs="Arial"/>
          <w:sz w:val="24"/>
          <w:szCs w:val="24"/>
        </w:rPr>
        <w:t xml:space="preserve"> e a vertical está com pouca visibilidade em razão de uma árvore próxima. Trata-se de um cruzamento movimentado e o reforço na sinalização será importante para evitar acidentes.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200D9">
        <w:rPr>
          <w:rFonts w:ascii="Arial" w:hAnsi="Arial" w:cs="Arial"/>
          <w:sz w:val="24"/>
          <w:szCs w:val="24"/>
        </w:rPr>
        <w:t>04</w:t>
      </w:r>
      <w:r w:rsidR="00166ECE">
        <w:rPr>
          <w:rFonts w:ascii="Arial" w:hAnsi="Arial" w:cs="Arial"/>
          <w:sz w:val="24"/>
          <w:szCs w:val="24"/>
        </w:rPr>
        <w:t xml:space="preserve"> </w:t>
      </w:r>
      <w:r w:rsidR="00F14E62">
        <w:rPr>
          <w:rFonts w:ascii="Arial" w:hAnsi="Arial" w:cs="Arial"/>
          <w:sz w:val="24"/>
          <w:szCs w:val="24"/>
        </w:rPr>
        <w:t xml:space="preserve">de </w:t>
      </w:r>
      <w:r w:rsidR="008200D9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060BB3" w:rsidRDefault="00060BB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837187">
        <w:rPr>
          <w:rFonts w:ascii="Arial" w:hAnsi="Arial" w:cs="Arial"/>
          <w:i/>
          <w:sz w:val="12"/>
          <w:szCs w:val="12"/>
        </w:rPr>
        <w:t xml:space="preserve">Revitalização de sinalização </w:t>
      </w:r>
      <w:r w:rsidR="008200D9">
        <w:rPr>
          <w:rFonts w:ascii="Arial" w:hAnsi="Arial" w:cs="Arial"/>
          <w:i/>
          <w:sz w:val="12"/>
          <w:szCs w:val="12"/>
        </w:rPr>
        <w:t xml:space="preserve">PARE </w:t>
      </w:r>
      <w:r w:rsidR="00837187">
        <w:rPr>
          <w:rFonts w:ascii="Arial" w:hAnsi="Arial" w:cs="Arial"/>
          <w:i/>
          <w:sz w:val="12"/>
          <w:szCs w:val="12"/>
        </w:rPr>
        <w:t xml:space="preserve">da </w:t>
      </w:r>
      <w:r w:rsidR="008200D9">
        <w:rPr>
          <w:rFonts w:ascii="Arial" w:hAnsi="Arial" w:cs="Arial"/>
          <w:i/>
          <w:sz w:val="12"/>
          <w:szCs w:val="12"/>
        </w:rPr>
        <w:t>Av. São Geraldo c/ Libaneses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30711"/>
    <w:rsid w:val="000310BD"/>
    <w:rsid w:val="00054B7A"/>
    <w:rsid w:val="00060BB3"/>
    <w:rsid w:val="000A7B4C"/>
    <w:rsid w:val="001117C2"/>
    <w:rsid w:val="00166C1B"/>
    <w:rsid w:val="00166ECE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C28A2"/>
    <w:rsid w:val="005D3D19"/>
    <w:rsid w:val="0064592E"/>
    <w:rsid w:val="00751F34"/>
    <w:rsid w:val="007A6779"/>
    <w:rsid w:val="008200D9"/>
    <w:rsid w:val="00837187"/>
    <w:rsid w:val="008626E4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B14A86"/>
    <w:rsid w:val="00C25706"/>
    <w:rsid w:val="00C30097"/>
    <w:rsid w:val="00CA3240"/>
    <w:rsid w:val="00D01A97"/>
    <w:rsid w:val="00D14403"/>
    <w:rsid w:val="00D95F67"/>
    <w:rsid w:val="00DB7B0E"/>
    <w:rsid w:val="00E651A0"/>
    <w:rsid w:val="00F14E62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2125BE3-DA69-4222-8E60-7A1472C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2017-04-04T18:37:00Z</cp:lastPrinted>
  <dcterms:created xsi:type="dcterms:W3CDTF">2017-04-04T18:32:00Z</dcterms:created>
  <dcterms:modified xsi:type="dcterms:W3CDTF">2017-04-05T16:07:00Z</dcterms:modified>
</cp:coreProperties>
</file>