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Default="00DD782C" w:rsidP="00DD782C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right="-376"/>
        <w:jc w:val="both"/>
        <w:rPr>
          <w:color w:val="000000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DD782C" w:rsidTr="006C118C">
        <w:tc>
          <w:tcPr>
            <w:tcW w:w="3260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EMENDA 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6C118C" w:rsidRDefault="00793E35" w:rsidP="004F07B7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>
              <w:rPr>
                <w:b/>
                <w:sz w:val="32"/>
                <w:szCs w:val="32"/>
              </w:rPr>
              <w:t>0</w:t>
            </w:r>
            <w:r w:rsidR="004F07B7">
              <w:rPr>
                <w:b/>
                <w:sz w:val="32"/>
                <w:szCs w:val="32"/>
              </w:rPr>
              <w:t>3</w:t>
            </w:r>
          </w:p>
        </w:tc>
      </w:tr>
    </w:tbl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6095"/>
        <w:gridCol w:w="709"/>
        <w:gridCol w:w="709"/>
      </w:tblGrid>
      <w:tr w:rsidR="00DD782C" w:rsidRPr="00DD782C" w:rsidTr="006C118C">
        <w:tc>
          <w:tcPr>
            <w:tcW w:w="6095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</w:t>
            </w:r>
            <w:r w:rsidR="006C118C">
              <w:rPr>
                <w:b/>
                <w:bCs/>
                <w:sz w:val="32"/>
                <w:szCs w:val="32"/>
              </w:rPr>
              <w:t xml:space="preserve">COMPLEMENTAR </w:t>
            </w:r>
            <w:r>
              <w:rPr>
                <w:b/>
                <w:bCs/>
                <w:sz w:val="32"/>
                <w:szCs w:val="32"/>
              </w:rPr>
              <w:t>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  <w:hideMark/>
          </w:tcPr>
          <w:p w:rsidR="00DD782C" w:rsidRPr="006C118C" w:rsidRDefault="006C118C" w:rsidP="006C118C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 w:rsidRPr="006C118C">
              <w:rPr>
                <w:b/>
                <w:sz w:val="32"/>
                <w:szCs w:val="32"/>
              </w:rPr>
              <w:t>008</w:t>
            </w:r>
          </w:p>
        </w:tc>
        <w:tc>
          <w:tcPr>
            <w:tcW w:w="709" w:type="dxa"/>
          </w:tcPr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6C118C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DD782C" w:rsidRDefault="00DD782C" w:rsidP="00DD782C">
      <w:pPr>
        <w:ind w:left="426" w:right="-234"/>
        <w:jc w:val="center"/>
        <w:rPr>
          <w:b/>
          <w:sz w:val="32"/>
        </w:rPr>
      </w:pPr>
    </w:p>
    <w:p w:rsidR="00DD782C" w:rsidRPr="006C118C" w:rsidRDefault="006160F8" w:rsidP="006C118C">
      <w:pPr>
        <w:ind w:left="567" w:right="-234" w:firstLine="297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Dê-se ao</w:t>
      </w:r>
      <w:r w:rsidR="006C118C" w:rsidRPr="006C118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Art. </w:t>
      </w:r>
      <w:r w:rsidR="006C118C" w:rsidRPr="006C118C">
        <w:rPr>
          <w:rFonts w:asciiTheme="minorHAnsi" w:hAnsiTheme="minorHAnsi" w:cs="Arial"/>
          <w:sz w:val="24"/>
          <w:szCs w:val="24"/>
        </w:rPr>
        <w:t>1º a seguinte redação:</w:t>
      </w:r>
    </w:p>
    <w:p w:rsidR="006C118C" w:rsidRPr="006C118C" w:rsidRDefault="006C118C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6C118C" w:rsidRDefault="006160F8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“</w:t>
      </w:r>
      <w:r w:rsidR="006C118C" w:rsidRPr="006160F8">
        <w:rPr>
          <w:rFonts w:ascii="Calibri" w:hAnsi="Calibri" w:cs="Calibri"/>
          <w:color w:val="000000"/>
          <w:sz w:val="24"/>
          <w:szCs w:val="24"/>
        </w:rPr>
        <w:t>Art. 1º</w:t>
      </w:r>
      <w:r w:rsidR="006C118C" w:rsidRPr="006C118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 xml:space="preserve">Ficam reajustados em </w:t>
      </w:r>
      <w:r w:rsidR="00793E35">
        <w:rPr>
          <w:rFonts w:ascii="Calibri" w:hAnsi="Calibri" w:cs="Calibri"/>
          <w:color w:val="000000"/>
          <w:sz w:val="24"/>
          <w:szCs w:val="24"/>
        </w:rPr>
        <w:t>5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% (</w:t>
      </w:r>
      <w:r w:rsidR="00793E35">
        <w:rPr>
          <w:rFonts w:ascii="Calibri" w:hAnsi="Calibri" w:cs="Calibri"/>
          <w:color w:val="000000"/>
          <w:sz w:val="24"/>
          <w:szCs w:val="24"/>
        </w:rPr>
        <w:t xml:space="preserve">cinco 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por cento) todos os valores imobiliários constantes dos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5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Anexos I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6" w:anchor="ane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e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7" w:anchor="anei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instituídos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8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6.502, de 15 de dezembro de 2006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alterada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9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6.521, de 29 de janeiro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440, de 21 de dezembro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1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509, de 21 de novembro de 2008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2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Lei Complementar nº 599, de </w:t>
        </w:r>
        <w:proofErr w:type="gramStart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9</w:t>
        </w:r>
        <w:proofErr w:type="gramEnd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 de outubro de 2009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3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743, de 12 de novembro de 2010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4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823, de 6 de outubro de 2011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5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829, de 12 de novembro de 2012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 xml:space="preserve">, </w:t>
      </w:r>
      <w:hyperlink r:id="rId16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845, de 4 de novembro de 2013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7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856, de 11 de setembro de 201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4 e pela Lei Complementar nº 870, de 01 de outubro de 2.015.</w:t>
      </w:r>
      <w:r>
        <w:rPr>
          <w:rFonts w:ascii="Calibri" w:hAnsi="Calibri" w:cs="Calibri"/>
          <w:color w:val="000000"/>
          <w:sz w:val="24"/>
          <w:szCs w:val="24"/>
        </w:rPr>
        <w:t>”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Art. 2º No Art. 2º, dê-se as seguintes redaç</w:t>
      </w:r>
      <w:r>
        <w:rPr>
          <w:rFonts w:ascii="Calibri" w:hAnsi="Calibri" w:cs="Calibri"/>
          <w:color w:val="000000"/>
          <w:sz w:val="24"/>
          <w:szCs w:val="24"/>
        </w:rPr>
        <w:t>ões às alíneas “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” a “j” do inciso I do Art. 78 a ser alterado</w:t>
      </w:r>
      <w:r w:rsidR="004B06EC">
        <w:rPr>
          <w:rFonts w:ascii="Calibri" w:hAnsi="Calibri" w:cs="Calibri"/>
          <w:color w:val="000000"/>
          <w:sz w:val="24"/>
          <w:szCs w:val="24"/>
        </w:rPr>
        <w:t>, bem como dê-se as seguintes redações às alíneas “a)” a “n)” do Art. 104 a ser alterado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“</w:t>
      </w:r>
      <w:r w:rsidRPr="004A6F44">
        <w:rPr>
          <w:rFonts w:ascii="Calibri" w:hAnsi="Calibri" w:cs="Calibri"/>
          <w:color w:val="000000"/>
          <w:sz w:val="24"/>
          <w:szCs w:val="24"/>
        </w:rPr>
        <w:t>Art. 78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End"/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 –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a) Valores Venais até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R$ 10.551,87 </w:t>
      </w:r>
      <w:r w:rsidRPr="004A6F44">
        <w:rPr>
          <w:rFonts w:ascii="Calibri" w:hAnsi="Calibri" w:cs="Calibri"/>
          <w:color w:val="000000"/>
          <w:sz w:val="24"/>
          <w:szCs w:val="24"/>
        </w:rPr>
        <w:t>– 1,05%;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b)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R$ 17.586,43 </w:t>
      </w:r>
      <w:r w:rsidRPr="004A6F44">
        <w:rPr>
          <w:rFonts w:ascii="Calibri" w:hAnsi="Calibri" w:cs="Calibri"/>
          <w:color w:val="000000"/>
          <w:sz w:val="24"/>
          <w:szCs w:val="24"/>
        </w:rPr>
        <w:t>– 1,3125 %;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c)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R$ 17.586,4</w:t>
      </w:r>
      <w:r w:rsidR="00C14F34">
        <w:rPr>
          <w:rFonts w:ascii="Calibri" w:hAnsi="Calibri" w:cs="Calibri"/>
          <w:color w:val="000000"/>
          <w:sz w:val="24"/>
          <w:szCs w:val="24"/>
        </w:rPr>
        <w:t>4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R$ 35.172,88 </w:t>
      </w:r>
      <w:r w:rsidRPr="004A6F44">
        <w:rPr>
          <w:rFonts w:ascii="Calibri" w:hAnsi="Calibri" w:cs="Calibri"/>
          <w:color w:val="000000"/>
          <w:sz w:val="24"/>
          <w:szCs w:val="24"/>
        </w:rPr>
        <w:t>– 1,5750 %;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d)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</w:t>
      </w:r>
      <w:r w:rsidR="00C14F34">
        <w:rPr>
          <w:rFonts w:ascii="Calibri" w:hAnsi="Calibri" w:cs="Calibri"/>
          <w:color w:val="000000"/>
          <w:sz w:val="24"/>
          <w:szCs w:val="24"/>
        </w:rPr>
        <w:t>9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R$ 70.345,75 </w:t>
      </w:r>
      <w:r w:rsidRPr="004A6F44">
        <w:rPr>
          <w:rFonts w:ascii="Calibri" w:hAnsi="Calibri" w:cs="Calibri"/>
          <w:color w:val="000000"/>
          <w:sz w:val="24"/>
          <w:szCs w:val="24"/>
        </w:rPr>
        <w:t>– 1,8375%;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lastRenderedPageBreak/>
        <w:t>e)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</w:t>
      </w:r>
      <w:r w:rsidR="00C14F34">
        <w:rPr>
          <w:rFonts w:ascii="Calibri" w:hAnsi="Calibri" w:cs="Calibri"/>
          <w:color w:val="000000"/>
          <w:sz w:val="24"/>
          <w:szCs w:val="24"/>
        </w:rPr>
        <w:t>6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R$ 105.518,62 </w:t>
      </w:r>
      <w:r w:rsidRPr="004A6F44">
        <w:rPr>
          <w:rFonts w:ascii="Calibri" w:hAnsi="Calibri" w:cs="Calibri"/>
          <w:color w:val="000000"/>
          <w:sz w:val="24"/>
          <w:szCs w:val="24"/>
        </w:rPr>
        <w:t>– 2,1%;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</w:t>
      </w:r>
      <w:r w:rsidR="00C14F34">
        <w:rPr>
          <w:rFonts w:ascii="Calibri" w:hAnsi="Calibri" w:cs="Calibri"/>
          <w:color w:val="000000"/>
          <w:sz w:val="24"/>
          <w:szCs w:val="24"/>
        </w:rPr>
        <w:t>3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R$ 140.691,50 </w:t>
      </w:r>
      <w:r w:rsidRPr="004A6F44">
        <w:rPr>
          <w:rFonts w:ascii="Calibri" w:hAnsi="Calibri" w:cs="Calibri"/>
          <w:color w:val="000000"/>
          <w:sz w:val="24"/>
          <w:szCs w:val="24"/>
        </w:rPr>
        <w:t>– 2,3625 %;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R$ 175.864,37 </w:t>
      </w:r>
      <w:r w:rsidRPr="004A6F44">
        <w:rPr>
          <w:rFonts w:ascii="Calibri" w:hAnsi="Calibri" w:cs="Calibri"/>
          <w:color w:val="000000"/>
          <w:sz w:val="24"/>
          <w:szCs w:val="24"/>
        </w:rPr>
        <w:t>– 2,6250 %;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R$ 211.037,24 </w:t>
      </w:r>
      <w:r w:rsidRPr="004A6F44">
        <w:rPr>
          <w:rFonts w:ascii="Calibri" w:hAnsi="Calibri" w:cs="Calibri"/>
          <w:color w:val="000000"/>
          <w:sz w:val="24"/>
          <w:szCs w:val="24"/>
        </w:rPr>
        <w:t>– 2,8875%;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i) Valores Venais de</w:t>
      </w:r>
      <w:r w:rsidR="00C14F34">
        <w:rPr>
          <w:rFonts w:ascii="Calibri" w:hAnsi="Calibri" w:cs="Calibri"/>
          <w:color w:val="000000"/>
          <w:sz w:val="24"/>
          <w:szCs w:val="24"/>
        </w:rPr>
        <w:t xml:space="preserve"> R$ 211.037,25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R$ 246.210,09 </w:t>
      </w:r>
      <w:r w:rsidRPr="004A6F44">
        <w:rPr>
          <w:rFonts w:ascii="Calibri" w:hAnsi="Calibri" w:cs="Calibri"/>
          <w:color w:val="000000"/>
          <w:sz w:val="24"/>
          <w:szCs w:val="24"/>
        </w:rPr>
        <w:t>–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3,15%;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j) Valores Venais acima de 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R$ 246.210,09 </w:t>
      </w:r>
      <w:r w:rsidRPr="004A6F44">
        <w:rPr>
          <w:rFonts w:ascii="Calibri" w:hAnsi="Calibri" w:cs="Calibri"/>
          <w:color w:val="000000"/>
          <w:sz w:val="24"/>
          <w:szCs w:val="24"/>
        </w:rPr>
        <w:t>– 3,4125 %.</w:t>
      </w: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Art. 104 [...]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a) Valores Venais até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R$ 10.551,87 </w:t>
      </w:r>
      <w:r w:rsidRPr="004B06EC">
        <w:rPr>
          <w:rFonts w:ascii="Calibri" w:hAnsi="Calibri" w:cs="Calibri"/>
          <w:color w:val="000000"/>
          <w:sz w:val="24"/>
          <w:szCs w:val="24"/>
        </w:rPr>
        <w:t>– 0,42 %;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b)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R$ 21.103,74 </w:t>
      </w:r>
      <w:r w:rsidRPr="004B06EC">
        <w:rPr>
          <w:rFonts w:ascii="Calibri" w:hAnsi="Calibri" w:cs="Calibri"/>
          <w:color w:val="000000"/>
          <w:sz w:val="24"/>
          <w:szCs w:val="24"/>
        </w:rPr>
        <w:t>– 0,4463 %;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c)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R$ 21.103,7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R$ 35.172,88 </w:t>
      </w:r>
      <w:r w:rsidRPr="004B06EC">
        <w:rPr>
          <w:rFonts w:ascii="Calibri" w:hAnsi="Calibri" w:cs="Calibri"/>
          <w:color w:val="000000"/>
          <w:sz w:val="24"/>
          <w:szCs w:val="24"/>
        </w:rPr>
        <w:t>– 0,4725 %;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d) Valores Venais de</w:t>
      </w:r>
      <w:r w:rsidR="00C14F34">
        <w:rPr>
          <w:rFonts w:ascii="Calibri" w:hAnsi="Calibri" w:cs="Calibri"/>
          <w:color w:val="000000"/>
          <w:sz w:val="24"/>
          <w:szCs w:val="24"/>
        </w:rPr>
        <w:t xml:space="preserve"> R$ 35.172,89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56851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R$ 52.759,31 </w:t>
      </w:r>
      <w:r w:rsidRPr="004B06EC">
        <w:rPr>
          <w:rFonts w:ascii="Calibri" w:hAnsi="Calibri" w:cs="Calibri"/>
          <w:color w:val="000000"/>
          <w:sz w:val="24"/>
          <w:szCs w:val="24"/>
        </w:rPr>
        <w:t>– 0,4988 %;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e)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R$ 52.759,3</w:t>
      </w:r>
      <w:r w:rsidR="00C14F34">
        <w:rPr>
          <w:rFonts w:ascii="Calibri" w:hAnsi="Calibri" w:cs="Calibri"/>
          <w:color w:val="000000"/>
          <w:sz w:val="24"/>
          <w:szCs w:val="24"/>
        </w:rPr>
        <w:t>2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R$ 70.345,75 </w:t>
      </w:r>
      <w:r w:rsidRPr="004B06EC">
        <w:rPr>
          <w:rFonts w:ascii="Calibri" w:hAnsi="Calibri" w:cs="Calibri"/>
          <w:color w:val="000000"/>
          <w:sz w:val="24"/>
          <w:szCs w:val="24"/>
        </w:rPr>
        <w:t>– 0,525 %;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</w:t>
      </w:r>
      <w:r w:rsidR="00C14F34">
        <w:rPr>
          <w:rFonts w:ascii="Calibri" w:hAnsi="Calibri" w:cs="Calibri"/>
          <w:color w:val="000000"/>
          <w:sz w:val="24"/>
          <w:szCs w:val="24"/>
        </w:rPr>
        <w:t>6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R$ 105.518,62 </w:t>
      </w:r>
      <w:r w:rsidRPr="004B06EC">
        <w:rPr>
          <w:rFonts w:ascii="Calibri" w:hAnsi="Calibri" w:cs="Calibri"/>
          <w:color w:val="000000"/>
          <w:sz w:val="24"/>
          <w:szCs w:val="24"/>
        </w:rPr>
        <w:t>– 0,5513 %;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</w:t>
      </w:r>
      <w:r w:rsidR="00C14F34">
        <w:rPr>
          <w:rFonts w:ascii="Calibri" w:hAnsi="Calibri" w:cs="Calibri"/>
          <w:color w:val="000000"/>
          <w:sz w:val="24"/>
          <w:szCs w:val="24"/>
        </w:rPr>
        <w:t>3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R$ 140.691,50 </w:t>
      </w:r>
      <w:r w:rsidRPr="004B06EC">
        <w:rPr>
          <w:rFonts w:ascii="Calibri" w:hAnsi="Calibri" w:cs="Calibri"/>
          <w:color w:val="000000"/>
          <w:sz w:val="24"/>
          <w:szCs w:val="24"/>
        </w:rPr>
        <w:t>– 0,5775 %;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R$ 175.864,37 </w:t>
      </w:r>
      <w:r w:rsidRPr="004B06EC">
        <w:rPr>
          <w:rFonts w:ascii="Calibri" w:hAnsi="Calibri" w:cs="Calibri"/>
          <w:color w:val="000000"/>
          <w:sz w:val="24"/>
          <w:szCs w:val="24"/>
        </w:rPr>
        <w:t>– 0,63 %;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lastRenderedPageBreak/>
        <w:t>i)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R$ 211.037,24 </w:t>
      </w:r>
      <w:r w:rsidRPr="004B06EC">
        <w:rPr>
          <w:rFonts w:ascii="Calibri" w:hAnsi="Calibri" w:cs="Calibri"/>
          <w:color w:val="000000"/>
          <w:sz w:val="24"/>
          <w:szCs w:val="24"/>
        </w:rPr>
        <w:t>– 0,6825 %;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j)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R$ 246.210,09 </w:t>
      </w:r>
      <w:r w:rsidRPr="004B06EC">
        <w:rPr>
          <w:rFonts w:ascii="Calibri" w:hAnsi="Calibri" w:cs="Calibri"/>
          <w:color w:val="000000"/>
          <w:sz w:val="24"/>
          <w:szCs w:val="24"/>
        </w:rPr>
        <w:t>– 0,735 %;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k)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0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R$ 281.382,97 </w:t>
      </w:r>
      <w:r w:rsidRPr="004B06EC">
        <w:rPr>
          <w:rFonts w:ascii="Calibri" w:hAnsi="Calibri" w:cs="Calibri"/>
          <w:color w:val="000000"/>
          <w:sz w:val="24"/>
          <w:szCs w:val="24"/>
        </w:rPr>
        <w:t>– 0,7875 %;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l)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R$ 281.382,9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R$ 316.555,84 </w:t>
      </w:r>
      <w:r w:rsidRPr="004B06EC">
        <w:rPr>
          <w:rFonts w:ascii="Calibri" w:hAnsi="Calibri" w:cs="Calibri"/>
          <w:color w:val="000000"/>
          <w:sz w:val="24"/>
          <w:szCs w:val="24"/>
        </w:rPr>
        <w:t>– 0,84 %;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m)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R$ 316.555,8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R$ 351.728,72 </w:t>
      </w:r>
      <w:r w:rsidRPr="004B06EC">
        <w:rPr>
          <w:rFonts w:ascii="Calibri" w:hAnsi="Calibri" w:cs="Calibri"/>
          <w:color w:val="000000"/>
          <w:sz w:val="24"/>
          <w:szCs w:val="24"/>
        </w:rPr>
        <w:t>– 0,8925 %;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n) Valores Venais acima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R$ 351.728,72 </w:t>
      </w:r>
      <w:r w:rsidRPr="004B06EC">
        <w:rPr>
          <w:rFonts w:ascii="Calibri" w:hAnsi="Calibri" w:cs="Calibri"/>
          <w:color w:val="000000"/>
          <w:sz w:val="24"/>
          <w:szCs w:val="24"/>
        </w:rPr>
        <w:t>– 0,945 %.</w:t>
      </w:r>
      <w:proofErr w:type="gramStart"/>
      <w:r w:rsidRPr="004B06EC">
        <w:rPr>
          <w:rFonts w:ascii="Calibri" w:hAnsi="Calibri" w:cs="Calibri"/>
          <w:color w:val="000000"/>
          <w:sz w:val="24"/>
          <w:szCs w:val="24"/>
        </w:rPr>
        <w:t>”</w:t>
      </w:r>
      <w:proofErr w:type="gramEnd"/>
    </w:p>
    <w:p w:rsidR="004A6F44" w:rsidRDefault="004A6F44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DD782C" w:rsidRPr="004A6F44" w:rsidRDefault="00DD782C" w:rsidP="00DD782C">
      <w:pPr>
        <w:pStyle w:val="Textoembloco"/>
      </w:pPr>
      <w:r w:rsidRPr="004A6F44">
        <w:tab/>
      </w:r>
      <w:r w:rsidRPr="004A6F44">
        <w:tab/>
      </w:r>
      <w:r w:rsidRPr="004A6F44">
        <w:tab/>
        <w:t xml:space="preserve"> </w:t>
      </w:r>
    </w:p>
    <w:p w:rsidR="00DD782C" w:rsidRPr="006C118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Sala de sessões Plínio de Carvalho, </w:t>
      </w:r>
      <w:r w:rsidR="004F07B7">
        <w:rPr>
          <w:rFonts w:asciiTheme="minorHAnsi" w:hAnsiTheme="minorHAnsi"/>
          <w:sz w:val="24"/>
        </w:rPr>
        <w:t>1º</w:t>
      </w:r>
      <w:r w:rsidRPr="006C118C">
        <w:rPr>
          <w:rFonts w:asciiTheme="minorHAnsi" w:hAnsiTheme="minorHAnsi"/>
          <w:sz w:val="24"/>
        </w:rPr>
        <w:t xml:space="preserve"> de </w:t>
      </w:r>
      <w:r w:rsidR="004F07B7">
        <w:rPr>
          <w:rFonts w:asciiTheme="minorHAnsi" w:hAnsiTheme="minorHAnsi"/>
          <w:sz w:val="24"/>
        </w:rPr>
        <w:t>novembro</w:t>
      </w:r>
      <w:bookmarkStart w:id="0" w:name="_GoBack"/>
      <w:bookmarkEnd w:id="0"/>
      <w:r w:rsidRPr="006C118C">
        <w:rPr>
          <w:rFonts w:asciiTheme="minorHAnsi" w:hAnsiTheme="minorHAnsi"/>
          <w:sz w:val="24"/>
        </w:rPr>
        <w:t xml:space="preserve"> de 201</w:t>
      </w:r>
      <w:r w:rsidR="006C118C">
        <w:rPr>
          <w:rFonts w:asciiTheme="minorHAnsi" w:hAnsiTheme="minorHAnsi"/>
          <w:sz w:val="24"/>
        </w:rPr>
        <w:t>6</w:t>
      </w:r>
      <w:r w:rsidRPr="006C118C">
        <w:rPr>
          <w:rFonts w:asciiTheme="minorHAnsi" w:hAnsiTheme="minorHAnsi"/>
          <w:sz w:val="24"/>
        </w:rPr>
        <w:t>.</w:t>
      </w:r>
    </w:p>
    <w:p w:rsidR="00DD782C" w:rsidRPr="006C118C" w:rsidRDefault="00DD782C" w:rsidP="00DD782C">
      <w:pPr>
        <w:ind w:left="567" w:right="-567"/>
        <w:rPr>
          <w:rFonts w:asciiTheme="minorHAnsi" w:hAnsiTheme="minorHAnsi"/>
          <w:sz w:val="16"/>
        </w:rPr>
      </w:pPr>
      <w:r w:rsidRPr="006C118C">
        <w:rPr>
          <w:rFonts w:asciiTheme="minorHAnsi" w:hAnsiTheme="minorHAnsi"/>
          <w:b/>
          <w:sz w:val="24"/>
        </w:rPr>
        <w:tab/>
      </w:r>
    </w:p>
    <w:p w:rsidR="00DD782C" w:rsidRPr="006C118C" w:rsidRDefault="00DD782C" w:rsidP="00DD782C">
      <w:pPr>
        <w:ind w:left="567" w:right="-567"/>
        <w:jc w:val="both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b/>
          <w:sz w:val="24"/>
        </w:rPr>
      </w:pPr>
    </w:p>
    <w:p w:rsidR="00DD782C" w:rsidRPr="006C118C" w:rsidRDefault="00C14F34" w:rsidP="00DD782C">
      <w:pPr>
        <w:pStyle w:val="Ttulo2"/>
        <w:ind w:right="-567"/>
        <w:rPr>
          <w:rFonts w:asciiTheme="minorHAnsi" w:hAnsiTheme="minorHAnsi"/>
        </w:rPr>
      </w:pPr>
      <w:r>
        <w:rPr>
          <w:rFonts w:asciiTheme="minorHAnsi" w:hAnsiTheme="minorHAnsi"/>
        </w:rPr>
        <w:t>PEDRO BAPTISTITINI</w:t>
      </w:r>
    </w:p>
    <w:p w:rsidR="00DD782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Vereador </w:t>
      </w:r>
    </w:p>
    <w:p w:rsidR="004F07B7" w:rsidRDefault="004F07B7" w:rsidP="00DD782C">
      <w:pPr>
        <w:ind w:left="567" w:right="-567"/>
        <w:jc w:val="center"/>
        <w:rPr>
          <w:rFonts w:asciiTheme="minorHAnsi" w:hAnsiTheme="minorHAnsi"/>
          <w:sz w:val="24"/>
        </w:rPr>
      </w:pPr>
    </w:p>
    <w:p w:rsidR="004F07B7" w:rsidRDefault="004F07B7" w:rsidP="00DD782C">
      <w:pPr>
        <w:ind w:left="567" w:right="-567"/>
        <w:jc w:val="center"/>
        <w:rPr>
          <w:rFonts w:asciiTheme="minorHAnsi" w:hAnsiTheme="minorHAnsi"/>
          <w:sz w:val="24"/>
        </w:rPr>
      </w:pPr>
    </w:p>
    <w:p w:rsidR="004F07B7" w:rsidRDefault="004F07B7" w:rsidP="00DD782C">
      <w:pPr>
        <w:ind w:left="567" w:right="-567"/>
        <w:jc w:val="center"/>
        <w:rPr>
          <w:rFonts w:asciiTheme="minorHAnsi" w:hAnsiTheme="minorHAnsi"/>
          <w:sz w:val="24"/>
        </w:rPr>
      </w:pPr>
    </w:p>
    <w:p w:rsidR="004F07B7" w:rsidRPr="006C118C" w:rsidRDefault="004F07B7" w:rsidP="004F07B7">
      <w:pPr>
        <w:pStyle w:val="Ttulo2"/>
        <w:ind w:right="-567"/>
        <w:rPr>
          <w:rFonts w:asciiTheme="minorHAnsi" w:hAnsiTheme="minorHAnsi"/>
        </w:rPr>
      </w:pPr>
      <w:r>
        <w:rPr>
          <w:rFonts w:asciiTheme="minorHAnsi" w:hAnsiTheme="minorHAnsi"/>
        </w:rPr>
        <w:t>JOSÉ CARLOS PORSANI</w:t>
      </w:r>
    </w:p>
    <w:p w:rsidR="004F07B7" w:rsidRPr="006C118C" w:rsidRDefault="004F07B7" w:rsidP="004F07B7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>Vereador</w:t>
      </w: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rPr>
          <w:szCs w:val="24"/>
        </w:rPr>
      </w:pPr>
    </w:p>
    <w:sectPr w:rsidR="00DD782C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2C"/>
    <w:rsid w:val="003258AE"/>
    <w:rsid w:val="004A6F44"/>
    <w:rsid w:val="004B06EC"/>
    <w:rsid w:val="004F07B7"/>
    <w:rsid w:val="006160F8"/>
    <w:rsid w:val="006C118C"/>
    <w:rsid w:val="00793E35"/>
    <w:rsid w:val="00856815"/>
    <w:rsid w:val="00C14F34"/>
    <w:rsid w:val="00DD782C"/>
    <w:rsid w:val="00F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118C"/>
    <w:rPr>
      <w:color w:val="0000FF"/>
      <w:u w:val="single"/>
    </w:rPr>
  </w:style>
  <w:style w:type="character" w:customStyle="1" w:styleId="apple-converted-space">
    <w:name w:val="apple-converted-space"/>
    <w:rsid w:val="006C1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118C"/>
    <w:rPr>
      <w:color w:val="0000FF"/>
      <w:u w:val="single"/>
    </w:rPr>
  </w:style>
  <w:style w:type="character" w:customStyle="1" w:styleId="apple-converted-space">
    <w:name w:val="apple-converted-space"/>
    <w:rsid w:val="006C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6502" TargetMode="External"/><Relationship Id="rId13" Type="http://schemas.openxmlformats.org/officeDocument/2006/relationships/hyperlink" Target="http://www.camara-arq.sp.gov.br/Siave/documento?sigla=lc&amp;numero=7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-arq.sp.gov.br/Siave/documento?sigla=lo&amp;numero=6502" TargetMode="External"/><Relationship Id="rId12" Type="http://schemas.openxmlformats.org/officeDocument/2006/relationships/hyperlink" Target="http://www.camara-arq.sp.gov.br/Siave/documento?sigla=lc&amp;numero=599" TargetMode="External"/><Relationship Id="rId17" Type="http://schemas.openxmlformats.org/officeDocument/2006/relationships/hyperlink" Target="http://www.camara-arq.sp.gov.br/Siave/documento?sigla=lc&amp;numero=8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amara-arq.sp.gov.br/Siave/documento?sigla=lc&amp;numero=8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502" TargetMode="External"/><Relationship Id="rId11" Type="http://schemas.openxmlformats.org/officeDocument/2006/relationships/hyperlink" Target="http://www.camara-arq.sp.gov.br/Siave/documento?sigla=lc&amp;numero=509" TargetMode="External"/><Relationship Id="rId5" Type="http://schemas.openxmlformats.org/officeDocument/2006/relationships/hyperlink" Target="http://www.camara-arq.sp.gov.br/Siave/documento?sigla=lo&amp;numero=6502" TargetMode="External"/><Relationship Id="rId15" Type="http://schemas.openxmlformats.org/officeDocument/2006/relationships/hyperlink" Target="http://www.camara-arq.sp.gov.br/Siave/documento?sigla=lc&amp;numero=829" TargetMode="External"/><Relationship Id="rId10" Type="http://schemas.openxmlformats.org/officeDocument/2006/relationships/hyperlink" Target="http://www.camara-arq.sp.gov.br/Siave/documento?sigla=lc&amp;numero=4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mara-arq.sp.gov.br/Siave/documento?sigla=lo&amp;numero=6521" TargetMode="External"/><Relationship Id="rId14" Type="http://schemas.openxmlformats.org/officeDocument/2006/relationships/hyperlink" Target="http://www.camara-arq.sp.gov.br/Siave/documento?sigla=lc&amp;numero=82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</cp:revision>
  <cp:lastPrinted>2016-11-01T19:23:00Z</cp:lastPrinted>
  <dcterms:created xsi:type="dcterms:W3CDTF">2016-11-01T19:20:00Z</dcterms:created>
  <dcterms:modified xsi:type="dcterms:W3CDTF">2016-11-01T19:23:00Z</dcterms:modified>
</cp:coreProperties>
</file>