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Default="00EA200C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251658752" o:allowincell="f">
            <v:imagedata r:id="rId6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EA200C">
        <w:rPr>
          <w:rFonts w:ascii="Tahoma" w:hAnsi="Tahoma" w:cs="Tahoma"/>
          <w:b/>
          <w:sz w:val="32"/>
          <w:szCs w:val="32"/>
          <w:u w:val="single"/>
        </w:rPr>
        <w:t>161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D60AC5">
        <w:rPr>
          <w:rFonts w:ascii="Tahoma" w:hAnsi="Tahoma" w:cs="Tahoma"/>
          <w:b/>
          <w:sz w:val="32"/>
          <w:szCs w:val="32"/>
          <w:u w:val="single"/>
        </w:rPr>
        <w:t>6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EA200C">
        <w:rPr>
          <w:rFonts w:ascii="Tahoma" w:hAnsi="Tahoma" w:cs="Tahoma"/>
          <w:b/>
          <w:sz w:val="32"/>
          <w:szCs w:val="32"/>
          <w:u w:val="single"/>
        </w:rPr>
        <w:t>167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A10D33">
        <w:rPr>
          <w:rFonts w:ascii="Tahoma" w:hAnsi="Tahoma" w:cs="Tahoma"/>
          <w:b/>
          <w:sz w:val="32"/>
          <w:szCs w:val="32"/>
          <w:u w:val="single"/>
        </w:rPr>
        <w:t>6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EA200C" w:rsidP="00D80A79">
      <w:pPr>
        <w:ind w:left="4536"/>
        <w:jc w:val="both"/>
        <w:rPr>
          <w:rFonts w:ascii="Calibri" w:hAnsi="Calibri" w:cs="Calibri"/>
          <w:sz w:val="22"/>
          <w:szCs w:val="22"/>
          <w:lang w:eastAsia="x-none"/>
        </w:rPr>
      </w:pPr>
      <w:r w:rsidRPr="00EA200C">
        <w:rPr>
          <w:rFonts w:ascii="Calibri" w:hAnsi="Calibri" w:cs="Calibri"/>
          <w:sz w:val="22"/>
          <w:szCs w:val="22"/>
          <w:lang w:eastAsia="x-none"/>
        </w:rPr>
        <w:t>Dispõe sobre a abertura de Crédito Adicional Especial e dá outras providências.</w:t>
      </w:r>
    </w:p>
    <w:p w:rsidR="003A3A7C" w:rsidRDefault="003A3A7C" w:rsidP="00767922">
      <w:pPr>
        <w:ind w:firstLine="2835"/>
        <w:jc w:val="both"/>
        <w:rPr>
          <w:rFonts w:ascii="Calibri" w:hAnsi="Calibri" w:cs="Calibri"/>
          <w:sz w:val="22"/>
          <w:szCs w:val="22"/>
          <w:lang w:eastAsia="x-none"/>
        </w:rPr>
      </w:pPr>
    </w:p>
    <w:p w:rsidR="00877F8D" w:rsidRPr="00032DD1" w:rsidRDefault="00877F8D" w:rsidP="00767922">
      <w:pPr>
        <w:ind w:firstLine="2835"/>
        <w:jc w:val="both"/>
        <w:rPr>
          <w:rFonts w:ascii="Calibri" w:hAnsi="Calibri" w:cs="Calibri"/>
          <w:sz w:val="22"/>
          <w:szCs w:val="22"/>
          <w:lang w:eastAsia="x-none"/>
        </w:rPr>
      </w:pPr>
    </w:p>
    <w:p w:rsidR="00EA200C" w:rsidRPr="00EA200C" w:rsidRDefault="00EA200C" w:rsidP="00EA200C">
      <w:pPr>
        <w:ind w:firstLine="2835"/>
        <w:jc w:val="both"/>
        <w:rPr>
          <w:rFonts w:ascii="Calibri" w:hAnsi="Calibri" w:cs="Calibri"/>
          <w:sz w:val="24"/>
          <w:szCs w:val="24"/>
          <w:lang w:eastAsia="x-none"/>
        </w:rPr>
      </w:pPr>
      <w:r w:rsidRPr="00EA200C">
        <w:rPr>
          <w:rFonts w:ascii="Calibri" w:hAnsi="Calibri" w:cs="Calibri"/>
          <w:sz w:val="24"/>
          <w:szCs w:val="24"/>
          <w:lang w:eastAsia="x-none"/>
        </w:rPr>
        <w:t xml:space="preserve">Art. 1º Fica o Poder Executivo autorizado a abrir um Crédito Adicional Especial no valor de R$ 2.300,00 (dois mil </w:t>
      </w:r>
      <w:bookmarkStart w:id="0" w:name="_GoBack"/>
      <w:bookmarkEnd w:id="0"/>
      <w:r w:rsidRPr="00EA200C">
        <w:rPr>
          <w:rFonts w:ascii="Calibri" w:hAnsi="Calibri" w:cs="Calibri"/>
          <w:sz w:val="24"/>
          <w:szCs w:val="24"/>
          <w:lang w:eastAsia="x-none"/>
        </w:rPr>
        <w:t>e trezentos reais), para atender despesas com aquisição de equipamentos e material permanente junto ao Cemitério São Bento, conforme demonstrativo abaixo.</w:t>
      </w:r>
    </w:p>
    <w:p w:rsidR="00EA200C" w:rsidRPr="00EA200C" w:rsidRDefault="00EA200C" w:rsidP="00EA200C">
      <w:pPr>
        <w:ind w:firstLine="2835"/>
        <w:jc w:val="both"/>
        <w:rPr>
          <w:rFonts w:ascii="Calibri" w:hAnsi="Calibri" w:cs="Calibri"/>
          <w:sz w:val="24"/>
          <w:szCs w:val="24"/>
          <w:lang w:eastAsia="x-none"/>
        </w:rPr>
      </w:pPr>
    </w:p>
    <w:tbl>
      <w:tblPr>
        <w:tblW w:w="845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4380"/>
        <w:gridCol w:w="24"/>
        <w:gridCol w:w="672"/>
        <w:gridCol w:w="1110"/>
      </w:tblGrid>
      <w:tr w:rsidR="00EA200C" w:rsidRPr="00EA200C" w:rsidTr="00EA200C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C" w:rsidRPr="00EA200C" w:rsidRDefault="00EA200C" w:rsidP="00480465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EA200C">
              <w:rPr>
                <w:rFonts w:ascii="Calibri" w:hAnsi="Calibri" w:cs="Calibri"/>
                <w:bCs/>
                <w:sz w:val="24"/>
                <w:szCs w:val="24"/>
              </w:rPr>
              <w:t>02</w:t>
            </w:r>
          </w:p>
        </w:tc>
        <w:tc>
          <w:tcPr>
            <w:tcW w:w="71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C" w:rsidRPr="00EA200C" w:rsidRDefault="00EA200C" w:rsidP="00480465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EA200C">
              <w:rPr>
                <w:rFonts w:ascii="Calibri" w:hAnsi="Calibri" w:cs="Calibri"/>
                <w:bCs/>
                <w:sz w:val="24"/>
                <w:szCs w:val="24"/>
              </w:rPr>
              <w:t>PODER EXECUTIVO</w:t>
            </w:r>
          </w:p>
        </w:tc>
      </w:tr>
      <w:tr w:rsidR="00EA200C" w:rsidRPr="00EA200C" w:rsidTr="00EA200C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C" w:rsidRPr="00EA200C" w:rsidRDefault="00EA200C" w:rsidP="00480465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EA200C">
              <w:rPr>
                <w:rFonts w:ascii="Calibri" w:hAnsi="Calibri" w:cs="Calibri"/>
                <w:bCs/>
                <w:sz w:val="24"/>
                <w:szCs w:val="24"/>
              </w:rPr>
              <w:t>02.13</w:t>
            </w:r>
          </w:p>
        </w:tc>
        <w:tc>
          <w:tcPr>
            <w:tcW w:w="71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C" w:rsidRPr="00EA200C" w:rsidRDefault="00EA200C" w:rsidP="00480465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EA200C">
              <w:rPr>
                <w:rFonts w:ascii="Calibri" w:hAnsi="Calibri" w:cs="Calibri"/>
                <w:bCs/>
                <w:sz w:val="24"/>
                <w:szCs w:val="24"/>
              </w:rPr>
              <w:t>SECRETARIA MUNICIPAL DE SERVIÇOS PÚBLICOS</w:t>
            </w:r>
          </w:p>
        </w:tc>
      </w:tr>
      <w:tr w:rsidR="00EA200C" w:rsidRPr="00EA200C" w:rsidTr="00EA200C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C" w:rsidRPr="00EA200C" w:rsidRDefault="00EA200C" w:rsidP="00480465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EA200C">
              <w:rPr>
                <w:rFonts w:ascii="Calibri" w:hAnsi="Calibri" w:cs="Calibri"/>
                <w:bCs/>
                <w:sz w:val="24"/>
                <w:szCs w:val="24"/>
              </w:rPr>
              <w:t>02.13.01</w:t>
            </w:r>
          </w:p>
        </w:tc>
        <w:tc>
          <w:tcPr>
            <w:tcW w:w="71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C" w:rsidRPr="00EA200C" w:rsidRDefault="00EA200C" w:rsidP="00480465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EA200C">
              <w:rPr>
                <w:rFonts w:ascii="Calibri" w:hAnsi="Calibri" w:cs="Calibri"/>
                <w:bCs/>
                <w:sz w:val="24"/>
                <w:szCs w:val="24"/>
              </w:rPr>
              <w:t>COORDENADORIA EXECUTIVA DE SERVIÇOS PÚBLICOS</w:t>
            </w:r>
          </w:p>
        </w:tc>
      </w:tr>
      <w:tr w:rsidR="00EA200C" w:rsidRPr="00EA200C" w:rsidTr="00EA200C">
        <w:trPr>
          <w:cantSplit/>
          <w:trHeight w:val="267"/>
          <w:jc w:val="center"/>
        </w:trPr>
        <w:tc>
          <w:tcPr>
            <w:tcW w:w="84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C" w:rsidRPr="00EA200C" w:rsidRDefault="00EA200C" w:rsidP="00480465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EA200C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EA200C" w:rsidRPr="00EA200C" w:rsidTr="00EA200C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C" w:rsidRPr="00EA200C" w:rsidRDefault="00EA200C" w:rsidP="0048046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A200C">
              <w:rPr>
                <w:rFonts w:ascii="Calibri" w:hAnsi="Calibri" w:cs="Calibri"/>
                <w:sz w:val="24"/>
                <w:szCs w:val="24"/>
              </w:rPr>
              <w:t>15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C" w:rsidRPr="00EA200C" w:rsidRDefault="00EA200C" w:rsidP="0048046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A200C">
              <w:rPr>
                <w:rFonts w:ascii="Calibri" w:hAnsi="Calibri" w:cs="Calibri"/>
                <w:sz w:val="24"/>
                <w:szCs w:val="24"/>
              </w:rPr>
              <w:t>Urbanismo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C" w:rsidRPr="00EA200C" w:rsidRDefault="00EA200C" w:rsidP="0048046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C" w:rsidRPr="00EA200C" w:rsidRDefault="00EA200C" w:rsidP="0048046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A200C" w:rsidRPr="00EA200C" w:rsidTr="00EA200C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C" w:rsidRPr="00EA200C" w:rsidRDefault="00EA200C" w:rsidP="0048046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A200C">
              <w:rPr>
                <w:rFonts w:ascii="Calibri" w:hAnsi="Calibri" w:cs="Calibri"/>
                <w:sz w:val="24"/>
                <w:szCs w:val="24"/>
              </w:rPr>
              <w:t>15.452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C" w:rsidRPr="00EA200C" w:rsidRDefault="00EA200C" w:rsidP="0048046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A200C">
              <w:rPr>
                <w:rFonts w:ascii="Calibri" w:hAnsi="Calibri" w:cs="Calibri"/>
                <w:sz w:val="24"/>
                <w:szCs w:val="24"/>
              </w:rPr>
              <w:t>Serviços urbanos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C" w:rsidRPr="00EA200C" w:rsidRDefault="00EA200C" w:rsidP="0048046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C" w:rsidRPr="00EA200C" w:rsidRDefault="00EA200C" w:rsidP="00480465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EA200C" w:rsidRPr="00EA200C" w:rsidTr="00EA200C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C" w:rsidRPr="00EA200C" w:rsidRDefault="00EA200C" w:rsidP="0048046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A200C">
              <w:rPr>
                <w:rFonts w:ascii="Calibri" w:hAnsi="Calibri" w:cs="Calibri"/>
                <w:sz w:val="24"/>
                <w:szCs w:val="24"/>
              </w:rPr>
              <w:t>15.452.0074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C" w:rsidRPr="00EA200C" w:rsidRDefault="00EA200C" w:rsidP="0048046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A200C">
              <w:rPr>
                <w:rFonts w:ascii="Calibri" w:hAnsi="Calibri" w:cs="Calibri"/>
                <w:sz w:val="24"/>
                <w:szCs w:val="24"/>
              </w:rPr>
              <w:t>Serviços funerários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C" w:rsidRPr="00EA200C" w:rsidRDefault="00EA200C" w:rsidP="0048046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C" w:rsidRPr="00EA200C" w:rsidRDefault="00EA200C" w:rsidP="00480465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EA200C" w:rsidRPr="00EA200C" w:rsidTr="00EA200C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C" w:rsidRPr="00EA200C" w:rsidRDefault="00EA200C" w:rsidP="0048046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A200C">
              <w:rPr>
                <w:rFonts w:ascii="Calibri" w:hAnsi="Calibri" w:cs="Calibri"/>
                <w:sz w:val="24"/>
                <w:szCs w:val="24"/>
              </w:rPr>
              <w:t>15.452.0074.2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C" w:rsidRPr="00EA200C" w:rsidRDefault="00EA200C" w:rsidP="0048046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A200C">
              <w:rPr>
                <w:rFonts w:ascii="Calibri" w:hAnsi="Calibri" w:cs="Calibri"/>
                <w:sz w:val="24"/>
                <w:szCs w:val="24"/>
              </w:rPr>
              <w:t>Atividades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C" w:rsidRPr="00EA200C" w:rsidRDefault="00EA200C" w:rsidP="0048046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C" w:rsidRPr="00EA200C" w:rsidRDefault="00EA200C" w:rsidP="00480465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A200C" w:rsidRPr="00EA200C" w:rsidTr="00EA200C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C" w:rsidRPr="00EA200C" w:rsidRDefault="00EA200C" w:rsidP="0048046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A200C">
              <w:rPr>
                <w:rFonts w:ascii="Calibri" w:hAnsi="Calibri" w:cs="Calibri"/>
                <w:sz w:val="24"/>
                <w:szCs w:val="24"/>
              </w:rPr>
              <w:t>15.452.0074.2.006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C" w:rsidRPr="00EA200C" w:rsidRDefault="00EA200C" w:rsidP="0048046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A200C">
              <w:rPr>
                <w:rFonts w:ascii="Calibri" w:hAnsi="Calibri" w:cs="Calibri"/>
                <w:sz w:val="24"/>
                <w:szCs w:val="24"/>
              </w:rPr>
              <w:t>Manutenção das atividades</w:t>
            </w:r>
          </w:p>
        </w:tc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C" w:rsidRPr="00EA200C" w:rsidRDefault="00EA200C" w:rsidP="0048046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A200C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C" w:rsidRPr="00EA200C" w:rsidRDefault="00EA200C" w:rsidP="00480465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A200C" w:rsidRPr="00EA200C" w:rsidTr="00EA200C">
        <w:trPr>
          <w:cantSplit/>
          <w:trHeight w:val="206"/>
          <w:jc w:val="center"/>
        </w:trPr>
        <w:tc>
          <w:tcPr>
            <w:tcW w:w="84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C" w:rsidRPr="00EA200C" w:rsidRDefault="00EA200C" w:rsidP="00480465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EA200C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EA200C" w:rsidRPr="00EA200C" w:rsidTr="00EA200C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C" w:rsidRPr="00EA200C" w:rsidRDefault="00EA200C" w:rsidP="0048046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A200C">
              <w:rPr>
                <w:rFonts w:ascii="Calibri" w:hAnsi="Calibri" w:cs="Calibri"/>
                <w:sz w:val="24"/>
                <w:szCs w:val="24"/>
              </w:rPr>
              <w:t>4.4.90.52</w:t>
            </w:r>
          </w:p>
        </w:tc>
        <w:tc>
          <w:tcPr>
            <w:tcW w:w="5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C" w:rsidRPr="00EA200C" w:rsidRDefault="00EA200C" w:rsidP="0048046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A200C">
              <w:rPr>
                <w:rFonts w:ascii="Calibri" w:hAnsi="Calibri" w:cs="Calibri"/>
                <w:sz w:val="24"/>
                <w:szCs w:val="24"/>
              </w:rPr>
              <w:t>Equipamentos e material permanente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C" w:rsidRPr="00EA200C" w:rsidRDefault="00EA200C" w:rsidP="0048046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A200C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C" w:rsidRPr="00EA200C" w:rsidRDefault="00EA200C" w:rsidP="00480465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EA200C">
              <w:rPr>
                <w:rFonts w:ascii="Calibri" w:hAnsi="Calibri" w:cs="Calibri"/>
                <w:sz w:val="24"/>
                <w:szCs w:val="24"/>
              </w:rPr>
              <w:t>2.300,00</w:t>
            </w:r>
          </w:p>
        </w:tc>
      </w:tr>
      <w:tr w:rsidR="00EA200C" w:rsidRPr="00EA200C" w:rsidTr="00EA200C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C" w:rsidRPr="00EA200C" w:rsidRDefault="00EA200C" w:rsidP="0048046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A200C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6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C" w:rsidRPr="00EA200C" w:rsidRDefault="00EA200C" w:rsidP="0048046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A200C">
              <w:rPr>
                <w:rFonts w:ascii="Calibri" w:hAnsi="Calibri" w:cs="Calibri"/>
                <w:sz w:val="24"/>
                <w:szCs w:val="24"/>
              </w:rPr>
              <w:t>01 - Tesouro</w:t>
            </w:r>
          </w:p>
        </w:tc>
      </w:tr>
    </w:tbl>
    <w:p w:rsidR="00EA200C" w:rsidRPr="00EA200C" w:rsidRDefault="00EA200C" w:rsidP="00EA200C">
      <w:pPr>
        <w:ind w:firstLine="2835"/>
        <w:jc w:val="both"/>
        <w:rPr>
          <w:rFonts w:ascii="Calibri" w:hAnsi="Calibri" w:cs="Calibri"/>
          <w:sz w:val="24"/>
          <w:szCs w:val="24"/>
          <w:lang w:eastAsia="x-none"/>
        </w:rPr>
      </w:pPr>
    </w:p>
    <w:p w:rsidR="00EA200C" w:rsidRPr="00EA200C" w:rsidRDefault="00EA200C" w:rsidP="00EA200C">
      <w:pPr>
        <w:ind w:firstLine="2835"/>
        <w:jc w:val="both"/>
        <w:rPr>
          <w:rFonts w:ascii="Calibri" w:hAnsi="Calibri" w:cs="Calibri"/>
          <w:sz w:val="24"/>
          <w:szCs w:val="24"/>
          <w:lang w:eastAsia="x-none"/>
        </w:rPr>
      </w:pPr>
      <w:r w:rsidRPr="00EA200C">
        <w:rPr>
          <w:rFonts w:ascii="Calibri" w:hAnsi="Calibri" w:cs="Calibri"/>
          <w:sz w:val="24"/>
          <w:szCs w:val="24"/>
          <w:lang w:eastAsia="x-none"/>
        </w:rPr>
        <w:t>Art. 2º O crédito autorizado no artigo anterior será coberto com recursos de ANULAÇÃO PARCIAL de dotação orçamentária vigente e abaixo especificada:</w:t>
      </w:r>
    </w:p>
    <w:p w:rsidR="00EA200C" w:rsidRPr="00EA200C" w:rsidRDefault="00EA200C" w:rsidP="00EA200C">
      <w:pPr>
        <w:ind w:firstLine="2835"/>
        <w:jc w:val="both"/>
        <w:rPr>
          <w:rFonts w:ascii="Calibri" w:hAnsi="Calibri" w:cs="Calibri"/>
          <w:sz w:val="24"/>
          <w:szCs w:val="24"/>
          <w:lang w:eastAsia="x-none"/>
        </w:rPr>
      </w:pPr>
    </w:p>
    <w:tbl>
      <w:tblPr>
        <w:tblW w:w="850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4404"/>
        <w:gridCol w:w="696"/>
        <w:gridCol w:w="24"/>
        <w:gridCol w:w="1110"/>
      </w:tblGrid>
      <w:tr w:rsidR="00EA200C" w:rsidRPr="00EA200C" w:rsidTr="00EA200C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C" w:rsidRPr="00EA200C" w:rsidRDefault="00EA200C" w:rsidP="00480465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EA200C">
              <w:rPr>
                <w:rFonts w:ascii="Calibri" w:hAnsi="Calibri" w:cs="Calibri"/>
                <w:bCs/>
                <w:sz w:val="24"/>
                <w:szCs w:val="24"/>
              </w:rPr>
              <w:t>02</w:t>
            </w:r>
          </w:p>
        </w:tc>
        <w:tc>
          <w:tcPr>
            <w:tcW w:w="72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C" w:rsidRPr="00EA200C" w:rsidRDefault="00EA200C" w:rsidP="00480465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EA200C">
              <w:rPr>
                <w:rFonts w:ascii="Calibri" w:hAnsi="Calibri" w:cs="Calibri"/>
                <w:bCs/>
                <w:sz w:val="24"/>
                <w:szCs w:val="24"/>
              </w:rPr>
              <w:t>PODER EXECUTIVO</w:t>
            </w:r>
          </w:p>
        </w:tc>
      </w:tr>
      <w:tr w:rsidR="00EA200C" w:rsidRPr="00EA200C" w:rsidTr="00EA200C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C" w:rsidRPr="00EA200C" w:rsidRDefault="00EA200C" w:rsidP="00480465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EA200C">
              <w:rPr>
                <w:rFonts w:ascii="Calibri" w:hAnsi="Calibri" w:cs="Calibri"/>
                <w:bCs/>
                <w:sz w:val="24"/>
                <w:szCs w:val="24"/>
              </w:rPr>
              <w:t>02.13</w:t>
            </w:r>
          </w:p>
        </w:tc>
        <w:tc>
          <w:tcPr>
            <w:tcW w:w="72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C" w:rsidRPr="00EA200C" w:rsidRDefault="00EA200C" w:rsidP="00480465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EA200C">
              <w:rPr>
                <w:rFonts w:ascii="Calibri" w:hAnsi="Calibri" w:cs="Calibri"/>
                <w:bCs/>
                <w:sz w:val="24"/>
                <w:szCs w:val="24"/>
              </w:rPr>
              <w:t>SECRETARIA MUNICIPAL DE SERVIÇOS PÚBLICOS</w:t>
            </w:r>
          </w:p>
        </w:tc>
      </w:tr>
      <w:tr w:rsidR="00EA200C" w:rsidRPr="00EA200C" w:rsidTr="00EA200C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C" w:rsidRPr="00EA200C" w:rsidRDefault="00EA200C" w:rsidP="00480465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EA200C">
              <w:rPr>
                <w:rFonts w:ascii="Calibri" w:hAnsi="Calibri" w:cs="Calibri"/>
                <w:bCs/>
                <w:sz w:val="24"/>
                <w:szCs w:val="24"/>
              </w:rPr>
              <w:t>02.13.01</w:t>
            </w:r>
          </w:p>
        </w:tc>
        <w:tc>
          <w:tcPr>
            <w:tcW w:w="72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C" w:rsidRPr="00EA200C" w:rsidRDefault="00EA200C" w:rsidP="00480465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EA200C">
              <w:rPr>
                <w:rFonts w:ascii="Calibri" w:hAnsi="Calibri" w:cs="Calibri"/>
                <w:bCs/>
                <w:sz w:val="24"/>
                <w:szCs w:val="24"/>
              </w:rPr>
              <w:t>COORDENADORIA EXECUTIVA DE SERVIÇOS PÚBLICOS</w:t>
            </w:r>
          </w:p>
        </w:tc>
      </w:tr>
      <w:tr w:rsidR="00EA200C" w:rsidRPr="00EA200C" w:rsidTr="00EA200C">
        <w:trPr>
          <w:cantSplit/>
          <w:trHeight w:val="267"/>
          <w:jc w:val="center"/>
        </w:trPr>
        <w:tc>
          <w:tcPr>
            <w:tcW w:w="85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C" w:rsidRPr="00EA200C" w:rsidRDefault="00EA200C" w:rsidP="00480465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EA200C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EA200C" w:rsidRPr="00EA200C" w:rsidTr="00EA200C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C" w:rsidRPr="00EA200C" w:rsidRDefault="00EA200C" w:rsidP="0048046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A200C">
              <w:rPr>
                <w:rFonts w:ascii="Calibri" w:hAnsi="Calibri" w:cs="Calibri"/>
                <w:sz w:val="24"/>
                <w:szCs w:val="24"/>
              </w:rPr>
              <w:t>15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C" w:rsidRPr="00EA200C" w:rsidRDefault="00EA200C" w:rsidP="0048046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A200C">
              <w:rPr>
                <w:rFonts w:ascii="Calibri" w:hAnsi="Calibri" w:cs="Calibri"/>
                <w:sz w:val="24"/>
                <w:szCs w:val="24"/>
              </w:rPr>
              <w:t>Urbanismo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C" w:rsidRPr="00EA200C" w:rsidRDefault="00EA200C" w:rsidP="0048046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C" w:rsidRPr="00EA200C" w:rsidRDefault="00EA200C" w:rsidP="0048046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A200C" w:rsidRPr="00EA200C" w:rsidTr="00EA200C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C" w:rsidRPr="00EA200C" w:rsidRDefault="00EA200C" w:rsidP="0048046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A200C">
              <w:rPr>
                <w:rFonts w:ascii="Calibri" w:hAnsi="Calibri" w:cs="Calibri"/>
                <w:sz w:val="24"/>
                <w:szCs w:val="24"/>
              </w:rPr>
              <w:t>15.452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C" w:rsidRPr="00EA200C" w:rsidRDefault="00EA200C" w:rsidP="0048046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A200C">
              <w:rPr>
                <w:rFonts w:ascii="Calibri" w:hAnsi="Calibri" w:cs="Calibri"/>
                <w:sz w:val="24"/>
                <w:szCs w:val="24"/>
              </w:rPr>
              <w:t>Serviços urbanos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C" w:rsidRPr="00EA200C" w:rsidRDefault="00EA200C" w:rsidP="0048046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C" w:rsidRPr="00EA200C" w:rsidRDefault="00EA200C" w:rsidP="00480465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EA200C" w:rsidRPr="00EA200C" w:rsidTr="00EA200C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C" w:rsidRPr="00EA200C" w:rsidRDefault="00EA200C" w:rsidP="0048046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A200C">
              <w:rPr>
                <w:rFonts w:ascii="Calibri" w:hAnsi="Calibri" w:cs="Calibri"/>
                <w:sz w:val="24"/>
                <w:szCs w:val="24"/>
              </w:rPr>
              <w:t>15.452.0074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C" w:rsidRPr="00EA200C" w:rsidRDefault="00EA200C" w:rsidP="0048046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A200C">
              <w:rPr>
                <w:rFonts w:ascii="Calibri" w:hAnsi="Calibri" w:cs="Calibri"/>
                <w:sz w:val="24"/>
                <w:szCs w:val="24"/>
              </w:rPr>
              <w:t>Serviços funerários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C" w:rsidRPr="00EA200C" w:rsidRDefault="00EA200C" w:rsidP="0048046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C" w:rsidRPr="00EA200C" w:rsidRDefault="00EA200C" w:rsidP="00480465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EA200C" w:rsidRPr="00EA200C" w:rsidTr="00EA200C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C" w:rsidRPr="00EA200C" w:rsidRDefault="00EA200C" w:rsidP="0048046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A200C">
              <w:rPr>
                <w:rFonts w:ascii="Calibri" w:hAnsi="Calibri" w:cs="Calibri"/>
                <w:sz w:val="24"/>
                <w:szCs w:val="24"/>
              </w:rPr>
              <w:t>15.452.0074.2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C" w:rsidRPr="00EA200C" w:rsidRDefault="00EA200C" w:rsidP="0048046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A200C">
              <w:rPr>
                <w:rFonts w:ascii="Calibri" w:hAnsi="Calibri" w:cs="Calibri"/>
                <w:sz w:val="24"/>
                <w:szCs w:val="24"/>
              </w:rPr>
              <w:t>Atividades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C" w:rsidRPr="00EA200C" w:rsidRDefault="00EA200C" w:rsidP="0048046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C" w:rsidRPr="00EA200C" w:rsidRDefault="00EA200C" w:rsidP="00480465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A200C" w:rsidRPr="00EA200C" w:rsidTr="00EA200C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C" w:rsidRPr="00EA200C" w:rsidRDefault="00EA200C" w:rsidP="0048046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A200C">
              <w:rPr>
                <w:rFonts w:ascii="Calibri" w:hAnsi="Calibri" w:cs="Calibri"/>
                <w:sz w:val="24"/>
                <w:szCs w:val="24"/>
              </w:rPr>
              <w:t>15.452.0074.2.006</w:t>
            </w:r>
          </w:p>
        </w:tc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C" w:rsidRPr="00EA200C" w:rsidRDefault="00EA200C" w:rsidP="0048046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A200C">
              <w:rPr>
                <w:rFonts w:ascii="Calibri" w:hAnsi="Calibri" w:cs="Calibri"/>
                <w:sz w:val="24"/>
                <w:szCs w:val="24"/>
              </w:rPr>
              <w:t>Manutenção das atividades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C" w:rsidRPr="00EA200C" w:rsidRDefault="00EA200C" w:rsidP="0048046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A200C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C" w:rsidRPr="00EA200C" w:rsidRDefault="00EA200C" w:rsidP="00480465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A200C" w:rsidRPr="00EA200C" w:rsidTr="00EA200C">
        <w:trPr>
          <w:cantSplit/>
          <w:trHeight w:val="206"/>
          <w:jc w:val="center"/>
        </w:trPr>
        <w:tc>
          <w:tcPr>
            <w:tcW w:w="85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C" w:rsidRPr="00EA200C" w:rsidRDefault="00EA200C" w:rsidP="00480465">
            <w:pPr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EA200C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EA200C" w:rsidRPr="00EA200C" w:rsidTr="00EA200C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C" w:rsidRPr="00EA200C" w:rsidRDefault="00EA200C" w:rsidP="0048046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A200C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5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C" w:rsidRPr="00EA200C" w:rsidRDefault="00EA200C" w:rsidP="0048046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A200C">
              <w:rPr>
                <w:rFonts w:ascii="Calibri" w:hAnsi="Calibri" w:cs="Calibri"/>
                <w:sz w:val="24"/>
                <w:szCs w:val="24"/>
              </w:rPr>
              <w:t xml:space="preserve">Outros serviços de terceiros – pessoa jurídica – DOT.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C" w:rsidRPr="00EA200C" w:rsidRDefault="00EA200C" w:rsidP="0048046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A200C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C" w:rsidRPr="00EA200C" w:rsidRDefault="00EA200C" w:rsidP="00480465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EA200C">
              <w:rPr>
                <w:rFonts w:ascii="Calibri" w:hAnsi="Calibri" w:cs="Calibri"/>
                <w:sz w:val="24"/>
                <w:szCs w:val="24"/>
              </w:rPr>
              <w:t>2.300,00</w:t>
            </w:r>
          </w:p>
        </w:tc>
      </w:tr>
      <w:tr w:rsidR="00EA200C" w:rsidRPr="00EA200C" w:rsidTr="00EA200C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C" w:rsidRPr="00EA200C" w:rsidRDefault="00EA200C" w:rsidP="0048046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A200C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6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00C" w:rsidRPr="00EA200C" w:rsidRDefault="00EA200C" w:rsidP="0048046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EA200C">
              <w:rPr>
                <w:rFonts w:ascii="Calibri" w:hAnsi="Calibri" w:cs="Calibri"/>
                <w:sz w:val="24"/>
                <w:szCs w:val="24"/>
              </w:rPr>
              <w:t>01 - Tesouro</w:t>
            </w:r>
          </w:p>
        </w:tc>
      </w:tr>
    </w:tbl>
    <w:p w:rsidR="00EA200C" w:rsidRPr="00EA200C" w:rsidRDefault="00EA200C" w:rsidP="00EA200C">
      <w:pPr>
        <w:ind w:firstLine="2835"/>
        <w:jc w:val="both"/>
        <w:rPr>
          <w:rFonts w:ascii="Calibri" w:hAnsi="Calibri" w:cs="Calibri"/>
          <w:sz w:val="24"/>
          <w:szCs w:val="24"/>
          <w:lang w:eastAsia="x-none"/>
        </w:rPr>
      </w:pPr>
    </w:p>
    <w:p w:rsidR="00EA200C" w:rsidRPr="00EA200C" w:rsidRDefault="00EA200C" w:rsidP="00EA200C">
      <w:pPr>
        <w:ind w:firstLine="2835"/>
        <w:jc w:val="both"/>
        <w:rPr>
          <w:rFonts w:ascii="Calibri" w:hAnsi="Calibri" w:cs="Calibri"/>
          <w:sz w:val="24"/>
          <w:szCs w:val="24"/>
          <w:lang w:eastAsia="x-none"/>
        </w:rPr>
      </w:pPr>
      <w:r w:rsidRPr="00EA200C">
        <w:rPr>
          <w:rFonts w:ascii="Calibri" w:hAnsi="Calibri" w:cs="Calibri"/>
          <w:sz w:val="24"/>
          <w:szCs w:val="24"/>
          <w:lang w:eastAsia="x-none"/>
        </w:rPr>
        <w:lastRenderedPageBreak/>
        <w:t>Art. 3º Fica incluso o presente crédito adicional especial na Lei nº 8.075 de 22 de novembro de 2.013 (Plano Plurianual - PPA), Lei nº 8.485 de 25 de junho de 2015 (Lei de Diretrizes Orçamentárias - LDO) e na Lei nº 8.594 de 26 de novembro de 2015 (Lei Orçamentária Anual - LOA).</w:t>
      </w:r>
    </w:p>
    <w:p w:rsidR="00EA200C" w:rsidRPr="00EA200C" w:rsidRDefault="00EA200C" w:rsidP="00EA200C">
      <w:pPr>
        <w:ind w:firstLine="2835"/>
        <w:jc w:val="both"/>
        <w:rPr>
          <w:rFonts w:ascii="Calibri" w:hAnsi="Calibri" w:cs="Calibri"/>
          <w:sz w:val="24"/>
          <w:szCs w:val="24"/>
          <w:lang w:eastAsia="x-none"/>
        </w:rPr>
      </w:pPr>
    </w:p>
    <w:p w:rsidR="00032DD1" w:rsidRDefault="00EA200C" w:rsidP="00EA200C">
      <w:pPr>
        <w:ind w:firstLine="2835"/>
        <w:jc w:val="both"/>
        <w:rPr>
          <w:rFonts w:ascii="Calibri" w:hAnsi="Calibri" w:cs="Calibri"/>
          <w:sz w:val="24"/>
          <w:szCs w:val="24"/>
          <w:lang w:eastAsia="x-none"/>
        </w:rPr>
      </w:pPr>
      <w:r w:rsidRPr="00EA200C">
        <w:rPr>
          <w:rFonts w:ascii="Calibri" w:hAnsi="Calibri" w:cs="Calibri"/>
          <w:sz w:val="24"/>
          <w:szCs w:val="24"/>
          <w:lang w:eastAsia="x-none"/>
        </w:rPr>
        <w:t>Art. 4º Esta Lei entrará em vigor na data de sua publicação, revogadas as disposições em contrário.</w:t>
      </w:r>
    </w:p>
    <w:p w:rsidR="006D45F8" w:rsidRPr="00BB48C7" w:rsidRDefault="006D45F8" w:rsidP="003A3A7C">
      <w:pPr>
        <w:ind w:firstLine="2835"/>
        <w:jc w:val="both"/>
        <w:rPr>
          <w:rFonts w:ascii="Calibri" w:hAnsi="Calibri" w:cs="Calibri"/>
          <w:sz w:val="24"/>
          <w:szCs w:val="24"/>
          <w:lang w:eastAsia="x-none"/>
        </w:rPr>
      </w:pPr>
    </w:p>
    <w:p w:rsidR="00162273" w:rsidRPr="008A09C8" w:rsidRDefault="00162273" w:rsidP="00162273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571D48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5E4C53">
        <w:rPr>
          <w:rFonts w:ascii="Calibri" w:hAnsi="Calibri" w:cs="Calibri"/>
          <w:sz w:val="24"/>
          <w:szCs w:val="24"/>
        </w:rPr>
        <w:t>3</w:t>
      </w:r>
      <w:r w:rsidR="00877F8D">
        <w:rPr>
          <w:rFonts w:ascii="Calibri" w:hAnsi="Calibri" w:cs="Calibri"/>
          <w:sz w:val="24"/>
          <w:szCs w:val="24"/>
        </w:rPr>
        <w:t>1</w:t>
      </w:r>
      <w:r w:rsidR="00C62685">
        <w:rPr>
          <w:rFonts w:ascii="Calibri" w:hAnsi="Calibri" w:cs="Calibri"/>
          <w:sz w:val="24"/>
          <w:szCs w:val="24"/>
        </w:rPr>
        <w:t xml:space="preserve"> (</w:t>
      </w:r>
      <w:r w:rsidR="005E4C53">
        <w:rPr>
          <w:rFonts w:ascii="Calibri" w:hAnsi="Calibri" w:cs="Calibri"/>
          <w:sz w:val="24"/>
          <w:szCs w:val="24"/>
        </w:rPr>
        <w:t>trinta e um</w:t>
      </w:r>
      <w:r w:rsidR="00C62685">
        <w:rPr>
          <w:rFonts w:ascii="Calibri" w:hAnsi="Calibri" w:cs="Calibri"/>
          <w:sz w:val="24"/>
          <w:szCs w:val="24"/>
        </w:rPr>
        <w:t xml:space="preserve">)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571D48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406EEF">
        <w:rPr>
          <w:rFonts w:ascii="Calibri" w:hAnsi="Calibri" w:cs="Calibri"/>
          <w:sz w:val="24"/>
          <w:szCs w:val="24"/>
        </w:rPr>
        <w:t>agost</w:t>
      </w:r>
      <w:r w:rsidR="00087DD8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 xml:space="preserve"> do ano de 2016 (dois mil e dezesseis)</w:t>
      </w:r>
      <w:r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783E4F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  <w:lang w:val="pt-BR"/>
        </w:rPr>
      </w:pPr>
      <w:r w:rsidRPr="00BB48C7">
        <w:rPr>
          <w:rFonts w:ascii="Calibri" w:hAnsi="Calibri" w:cs="Calibri"/>
          <w:sz w:val="24"/>
          <w:szCs w:val="24"/>
          <w:lang w:val="pt-BR"/>
        </w:rPr>
        <w:t>ELIAS CHEDIEK</w:t>
      </w:r>
    </w:p>
    <w:p w:rsidR="005A56CA" w:rsidRPr="00BB48C7" w:rsidRDefault="001A21F4" w:rsidP="00D47EAB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p w:rsidR="00603973" w:rsidRPr="00603973" w:rsidRDefault="00F72148" w:rsidP="00D47EAB">
      <w:pPr>
        <w:rPr>
          <w:sz w:val="16"/>
        </w:rPr>
      </w:pPr>
      <w:proofErr w:type="spellStart"/>
      <w:proofErr w:type="gramStart"/>
      <w:r>
        <w:rPr>
          <w:sz w:val="16"/>
        </w:rPr>
        <w:t>dlom</w:t>
      </w:r>
      <w:proofErr w:type="spellEnd"/>
      <w:proofErr w:type="gramEnd"/>
    </w:p>
    <w:sectPr w:rsidR="00603973" w:rsidRPr="00603973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>
    <w:pPr>
      <w:pStyle w:val="Rodap"/>
      <w:framePr w:wrap="auto" w:vAnchor="text" w:hAnchor="margin" w:xAlign="center" w:y="1"/>
      <w:rPr>
        <w:rStyle w:val="Nmerodepgina"/>
      </w:rPr>
    </w:pP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EA200C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022312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022312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022312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1714680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838ff95f31048dd"/>
                <a:stretch>
                  <a:fillRect/>
                </a:stretch>
              </pic:blipFill>
              <pic:spPr>
                <a:xfrm>
                  <a:off x="0" y="0"/>
                  <a:ext cx="381040" cy="1714680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EA200C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32DD1"/>
    <w:rsid w:val="000357C0"/>
    <w:rsid w:val="00045E2D"/>
    <w:rsid w:val="000553B2"/>
    <w:rsid w:val="0006545D"/>
    <w:rsid w:val="00073ED7"/>
    <w:rsid w:val="0007602B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27FE1"/>
    <w:rsid w:val="001303C4"/>
    <w:rsid w:val="001503A3"/>
    <w:rsid w:val="00152CD0"/>
    <w:rsid w:val="00153948"/>
    <w:rsid w:val="00161181"/>
    <w:rsid w:val="00162273"/>
    <w:rsid w:val="00173D1D"/>
    <w:rsid w:val="00187CE4"/>
    <w:rsid w:val="0019062F"/>
    <w:rsid w:val="001937E3"/>
    <w:rsid w:val="001A21F4"/>
    <w:rsid w:val="001A732B"/>
    <w:rsid w:val="001C12D1"/>
    <w:rsid w:val="001C6786"/>
    <w:rsid w:val="001D4C89"/>
    <w:rsid w:val="001E46DA"/>
    <w:rsid w:val="001E72DE"/>
    <w:rsid w:val="00217CFD"/>
    <w:rsid w:val="00221FB8"/>
    <w:rsid w:val="00224405"/>
    <w:rsid w:val="002460BB"/>
    <w:rsid w:val="002577D5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D1ADD"/>
    <w:rsid w:val="003E38F6"/>
    <w:rsid w:val="003F57BD"/>
    <w:rsid w:val="0040194B"/>
    <w:rsid w:val="00406EEF"/>
    <w:rsid w:val="00440DB9"/>
    <w:rsid w:val="00456D80"/>
    <w:rsid w:val="004641BA"/>
    <w:rsid w:val="004A1B2C"/>
    <w:rsid w:val="004A3B55"/>
    <w:rsid w:val="004F1598"/>
    <w:rsid w:val="005042FE"/>
    <w:rsid w:val="00515FD1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C08F5"/>
    <w:rsid w:val="005C2D8F"/>
    <w:rsid w:val="005D2109"/>
    <w:rsid w:val="005E4C53"/>
    <w:rsid w:val="005E5465"/>
    <w:rsid w:val="00603973"/>
    <w:rsid w:val="00611329"/>
    <w:rsid w:val="00617397"/>
    <w:rsid w:val="00617DAA"/>
    <w:rsid w:val="006203FB"/>
    <w:rsid w:val="00622FD8"/>
    <w:rsid w:val="00626F64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7A6B"/>
    <w:rsid w:val="006D20B6"/>
    <w:rsid w:val="006D397D"/>
    <w:rsid w:val="006D45F8"/>
    <w:rsid w:val="006F3BC8"/>
    <w:rsid w:val="006F6BA4"/>
    <w:rsid w:val="0071258A"/>
    <w:rsid w:val="0073182D"/>
    <w:rsid w:val="00733FE9"/>
    <w:rsid w:val="007574A1"/>
    <w:rsid w:val="00767922"/>
    <w:rsid w:val="00772EE2"/>
    <w:rsid w:val="00774AB5"/>
    <w:rsid w:val="00783E4F"/>
    <w:rsid w:val="007853F9"/>
    <w:rsid w:val="00791B29"/>
    <w:rsid w:val="0079307D"/>
    <w:rsid w:val="007A02FB"/>
    <w:rsid w:val="007A26BB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6BDB"/>
    <w:rsid w:val="008C0F34"/>
    <w:rsid w:val="008C5A60"/>
    <w:rsid w:val="008D68F3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A7F37"/>
    <w:rsid w:val="009D7925"/>
    <w:rsid w:val="009E1B4A"/>
    <w:rsid w:val="009E33C5"/>
    <w:rsid w:val="009F6BE3"/>
    <w:rsid w:val="00A10D33"/>
    <w:rsid w:val="00A2063E"/>
    <w:rsid w:val="00A37495"/>
    <w:rsid w:val="00A758EF"/>
    <w:rsid w:val="00A766FF"/>
    <w:rsid w:val="00A77C66"/>
    <w:rsid w:val="00A87BA4"/>
    <w:rsid w:val="00A97887"/>
    <w:rsid w:val="00AC3F41"/>
    <w:rsid w:val="00AF1CA6"/>
    <w:rsid w:val="00AF3B6E"/>
    <w:rsid w:val="00AF3CAF"/>
    <w:rsid w:val="00AF3DD4"/>
    <w:rsid w:val="00B20972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4543"/>
    <w:rsid w:val="00C308BF"/>
    <w:rsid w:val="00C3680B"/>
    <w:rsid w:val="00C42133"/>
    <w:rsid w:val="00C500F8"/>
    <w:rsid w:val="00C506C6"/>
    <w:rsid w:val="00C50740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E3A03"/>
    <w:rsid w:val="00CE44A4"/>
    <w:rsid w:val="00D01586"/>
    <w:rsid w:val="00D26953"/>
    <w:rsid w:val="00D339C4"/>
    <w:rsid w:val="00D379BD"/>
    <w:rsid w:val="00D47EAB"/>
    <w:rsid w:val="00D562BA"/>
    <w:rsid w:val="00D60AC5"/>
    <w:rsid w:val="00D76D69"/>
    <w:rsid w:val="00D80A79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60BE8"/>
    <w:rsid w:val="00E6187D"/>
    <w:rsid w:val="00E61891"/>
    <w:rsid w:val="00E71188"/>
    <w:rsid w:val="00E72367"/>
    <w:rsid w:val="00E808E3"/>
    <w:rsid w:val="00E81C7E"/>
    <w:rsid w:val="00E9345B"/>
    <w:rsid w:val="00EA200C"/>
    <w:rsid w:val="00EC5ADC"/>
    <w:rsid w:val="00ED3B29"/>
    <w:rsid w:val="00EE56DD"/>
    <w:rsid w:val="00EF20DE"/>
    <w:rsid w:val="00EF2845"/>
    <w:rsid w:val="00EF38A0"/>
    <w:rsid w:val="00F16907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FF56463F-37C2-4236-81B9-1399B02C2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rsid w:val="005A56CA"/>
    <w:pPr>
      <w:tabs>
        <w:tab w:val="center" w:pos="4419"/>
        <w:tab w:val="right" w:pos="8838"/>
      </w:tabs>
    </w:pPr>
    <w:rPr>
      <w:sz w:val="28"/>
      <w:lang w:val="x-none" w:eastAsia="x-none"/>
    </w:rPr>
  </w:style>
  <w:style w:type="character" w:customStyle="1" w:styleId="RodapChar">
    <w:name w:val="Rodapé Char"/>
    <w:link w:val="Rodap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ntTable" Target="fontTable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1.xml" Id="rId9" /><Relationship Type="http://schemas.openxmlformats.org/officeDocument/2006/relationships/image" Target="/word/media/cc3db431-a4be-46e1-b843-9d81353680d4.png" Id="R2c7ac116cab643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word/media/cc3db431-a4be-46e1-b843-9d81353680d4.png" Id="R9838ff95f31048d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307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32</cp:revision>
  <cp:lastPrinted>2016-08-16T19:55:00Z</cp:lastPrinted>
  <dcterms:created xsi:type="dcterms:W3CDTF">2016-08-16T19:55:00Z</dcterms:created>
  <dcterms:modified xsi:type="dcterms:W3CDTF">2016-08-30T21:43:00Z</dcterms:modified>
</cp:coreProperties>
</file>