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78" w:rsidRPr="00917407" w:rsidRDefault="00A55478" w:rsidP="00A55478">
      <w:pPr>
        <w:rPr>
          <w:rFonts w:ascii="Calibri" w:eastAsia="Arial Unicode MS" w:hAnsi="Calibri" w:cs="Calibri"/>
        </w:rPr>
      </w:pPr>
      <w:r w:rsidRPr="00917407">
        <w:rPr>
          <w:rFonts w:ascii="Calibri" w:eastAsia="Arial Unicode MS" w:hAnsi="Calibri" w:cs="Calibri"/>
        </w:rPr>
        <w:pict>
          <v:rect id="_x0000_s1039" style="position:absolute;margin-left:-6.9pt;margin-top:-6.85pt;width:119.95pt;height:28.45pt;z-index:-251642880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26" style="position:absolute;margin-left:-6.9pt;margin-top:-6.85pt;width:113.65pt;height:28.45pt;z-index:-251656192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27" style="position:absolute;margin-left:-6.9pt;margin-top:-6.85pt;width:113.65pt;height:28.45pt;z-index:-251655168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28" style="position:absolute;margin-left:-6.9pt;margin-top:-6.85pt;width:113.65pt;height:28.45pt;z-index:-251654144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29" style="position:absolute;margin-left:-6.9pt;margin-top:-6.85pt;width:113.65pt;height:28.45pt;z-index:-251653120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30" style="position:absolute;margin-left:-6.9pt;margin-top:-6.85pt;width:113.65pt;height:28.45pt;z-index:-251652096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31" style="position:absolute;margin-left:-6.9pt;margin-top:-6.85pt;width:113.65pt;height:28.45pt;z-index:-251651072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32" style="position:absolute;margin-left:-6.9pt;margin-top:-6.85pt;width:113.65pt;height:28.45pt;z-index:-251650048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33" style="position:absolute;margin-left:-6.9pt;margin-top:-6.85pt;width:113.65pt;height:28.45pt;z-index:-251649024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34" style="position:absolute;margin-left:-6.9pt;margin-top:-6.85pt;width:113.65pt;height:28.45pt;z-index:-251648000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35" style="position:absolute;margin-left:-6.9pt;margin-top:-6.85pt;width:113.65pt;height:28.45pt;z-index:-251646976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36" style="position:absolute;margin-left:-6.9pt;margin-top:-6.85pt;width:113.65pt;height:28.45pt;z-index:-251645952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37" style="position:absolute;margin-left:-6.9pt;margin-top:-6.85pt;width:113.65pt;height:28.45pt;z-index:-251644928" o:allowincell="f" fillcolor="#f2f2f2"/>
        </w:pict>
      </w:r>
      <w:r w:rsidRPr="00917407">
        <w:rPr>
          <w:rFonts w:ascii="Calibri" w:eastAsia="Arial Unicode MS" w:hAnsi="Calibri" w:cs="Calibri"/>
        </w:rPr>
        <w:pict>
          <v:rect id="_x0000_s1038" style="position:absolute;margin-left:-6.9pt;margin-top:-6.85pt;width:113.65pt;height:28.45pt;z-index:-251643904" o:allowincell="f" fillcolor="#f2f2f2"/>
        </w:pict>
      </w:r>
      <w:r w:rsidRPr="00917407">
        <w:rPr>
          <w:rFonts w:ascii="Calibri" w:eastAsia="Arial Unicode MS" w:hAnsi="Calibri" w:cs="Calibri"/>
          <w:b/>
        </w:rPr>
        <w:t xml:space="preserve">OFÍCIO Nº </w:t>
      </w:r>
      <w:r>
        <w:rPr>
          <w:rFonts w:ascii="Calibri" w:eastAsia="Arial Unicode MS" w:hAnsi="Calibri" w:cs="Calibri"/>
          <w:b/>
        </w:rPr>
        <w:t>00</w:t>
      </w:r>
      <w:r w:rsidR="00845A0C">
        <w:rPr>
          <w:rFonts w:ascii="Calibri" w:eastAsia="Arial Unicode MS" w:hAnsi="Calibri" w:cs="Calibri"/>
          <w:b/>
        </w:rPr>
        <w:t>62</w:t>
      </w:r>
      <w:r w:rsidRPr="00917407">
        <w:rPr>
          <w:rFonts w:ascii="Calibri" w:eastAsia="Arial Unicode MS" w:hAnsi="Calibri" w:cs="Calibri"/>
          <w:b/>
        </w:rPr>
        <w:t>/2016</w:t>
      </w:r>
      <w:r w:rsidRPr="00917407">
        <w:rPr>
          <w:rFonts w:ascii="Calibri" w:eastAsia="Arial Unicode MS" w:hAnsi="Calibri" w:cs="Calibri"/>
        </w:rPr>
        <w:t xml:space="preserve">       </w:t>
      </w:r>
      <w:r w:rsidR="00845A0C">
        <w:rPr>
          <w:rFonts w:ascii="Calibri" w:eastAsia="Arial Unicode MS" w:hAnsi="Calibri" w:cs="Calibri"/>
        </w:rPr>
        <w:t xml:space="preserve">  </w:t>
      </w:r>
      <w:r w:rsidRPr="00917407">
        <w:rPr>
          <w:rFonts w:ascii="Calibri" w:eastAsia="Arial Unicode MS" w:hAnsi="Calibri" w:cs="Calibri"/>
        </w:rPr>
        <w:t xml:space="preserve">        </w:t>
      </w:r>
      <w:r>
        <w:rPr>
          <w:rFonts w:ascii="Calibri" w:eastAsia="Arial Unicode MS" w:hAnsi="Calibri" w:cs="Calibri"/>
        </w:rPr>
        <w:t xml:space="preserve"> </w:t>
      </w:r>
      <w:r w:rsidRPr="00917407">
        <w:rPr>
          <w:rFonts w:ascii="Calibri" w:eastAsia="Arial Unicode MS" w:hAnsi="Calibri" w:cs="Calibri"/>
        </w:rPr>
        <w:t xml:space="preserve">                                    Em </w:t>
      </w:r>
      <w:r w:rsidR="00845A0C">
        <w:rPr>
          <w:rFonts w:ascii="Calibri" w:eastAsia="Arial Unicode MS" w:hAnsi="Calibri" w:cs="Calibri"/>
        </w:rPr>
        <w:t>10 de fevereiro de 2016</w:t>
      </w:r>
    </w:p>
    <w:p w:rsidR="00A55478" w:rsidRPr="00917407" w:rsidRDefault="00A55478" w:rsidP="00A55478">
      <w:pPr>
        <w:rPr>
          <w:rFonts w:ascii="Calibri" w:eastAsia="Arial Unicode MS" w:hAnsi="Calibri" w:cs="Calibri"/>
        </w:rPr>
      </w:pPr>
    </w:p>
    <w:p w:rsidR="00A55478" w:rsidRPr="00917407" w:rsidRDefault="00A55478" w:rsidP="00A55478">
      <w:pPr>
        <w:rPr>
          <w:rFonts w:ascii="Calibri" w:eastAsia="Arial Unicode MS" w:hAnsi="Calibri" w:cs="Calibri"/>
        </w:rPr>
      </w:pPr>
    </w:p>
    <w:p w:rsidR="00A55478" w:rsidRPr="00917407" w:rsidRDefault="00A55478" w:rsidP="00A55478">
      <w:pPr>
        <w:rPr>
          <w:rFonts w:ascii="Calibri" w:eastAsia="Arial Unicode MS" w:hAnsi="Calibri" w:cs="Calibri"/>
        </w:rPr>
      </w:pPr>
    </w:p>
    <w:p w:rsidR="00A55478" w:rsidRPr="00917407" w:rsidRDefault="00A55478" w:rsidP="00A55478">
      <w:pPr>
        <w:jc w:val="both"/>
        <w:rPr>
          <w:rFonts w:ascii="Calibri" w:hAnsi="Calibri" w:cs="Calibri"/>
        </w:rPr>
      </w:pPr>
      <w:r w:rsidRPr="00917407">
        <w:rPr>
          <w:rFonts w:ascii="Calibri" w:hAnsi="Calibri" w:cs="Calibri"/>
        </w:rPr>
        <w:t>Ao</w:t>
      </w:r>
    </w:p>
    <w:p w:rsidR="00A55478" w:rsidRPr="00917407" w:rsidRDefault="00A55478" w:rsidP="00A55478">
      <w:pPr>
        <w:jc w:val="both"/>
        <w:rPr>
          <w:rFonts w:ascii="Calibri" w:hAnsi="Calibri" w:cs="Calibri"/>
        </w:rPr>
      </w:pPr>
      <w:r w:rsidRPr="00917407">
        <w:rPr>
          <w:rFonts w:ascii="Calibri" w:hAnsi="Calibri" w:cs="Calibri"/>
        </w:rPr>
        <w:t>Excelentíssimo Senhor</w:t>
      </w:r>
    </w:p>
    <w:p w:rsidR="00A55478" w:rsidRPr="00917407" w:rsidRDefault="00A55478" w:rsidP="00A55478">
      <w:pPr>
        <w:jc w:val="both"/>
        <w:rPr>
          <w:rFonts w:ascii="Calibri" w:hAnsi="Calibri" w:cs="Calibri"/>
          <w:b/>
        </w:rPr>
      </w:pPr>
      <w:r w:rsidRPr="00917407">
        <w:rPr>
          <w:rFonts w:ascii="Calibri" w:hAnsi="Calibri" w:cs="Calibri"/>
          <w:b/>
        </w:rPr>
        <w:t>ELIAS CHEDIEK</w:t>
      </w:r>
    </w:p>
    <w:p w:rsidR="00A55478" w:rsidRPr="00917407" w:rsidRDefault="00A55478" w:rsidP="00A55478">
      <w:pPr>
        <w:jc w:val="both"/>
        <w:rPr>
          <w:rFonts w:ascii="Calibri" w:hAnsi="Calibri" w:cs="Calibri"/>
        </w:rPr>
      </w:pPr>
      <w:r w:rsidRPr="00917407">
        <w:rPr>
          <w:rFonts w:ascii="Calibri" w:hAnsi="Calibri" w:cs="Calibri"/>
        </w:rPr>
        <w:t>Presidente da Câmara Municipal</w:t>
      </w:r>
    </w:p>
    <w:p w:rsidR="00A55478" w:rsidRPr="00917407" w:rsidRDefault="00A55478" w:rsidP="00A55478">
      <w:pPr>
        <w:jc w:val="both"/>
        <w:rPr>
          <w:rFonts w:ascii="Calibri" w:hAnsi="Calibri" w:cs="Calibri"/>
        </w:rPr>
      </w:pPr>
      <w:r w:rsidRPr="00917407">
        <w:rPr>
          <w:rFonts w:ascii="Calibri" w:hAnsi="Calibri" w:cs="Calibri"/>
        </w:rPr>
        <w:t xml:space="preserve">Rua São Bento, 887 - </w:t>
      </w:r>
      <w:proofErr w:type="gramStart"/>
      <w:r w:rsidRPr="00917407">
        <w:rPr>
          <w:rFonts w:ascii="Calibri" w:hAnsi="Calibri" w:cs="Calibri"/>
        </w:rPr>
        <w:t>Centro</w:t>
      </w:r>
      <w:proofErr w:type="gramEnd"/>
    </w:p>
    <w:p w:rsidR="00A55478" w:rsidRPr="00845A0C" w:rsidRDefault="00A55478" w:rsidP="00A55478">
      <w:pPr>
        <w:pStyle w:val="Ttulo2"/>
        <w:rPr>
          <w:rFonts w:ascii="Calibri" w:hAnsi="Calibri" w:cs="Calibri"/>
          <w:b w:val="0"/>
          <w:sz w:val="24"/>
          <w:szCs w:val="24"/>
          <w:u w:val="single"/>
        </w:rPr>
      </w:pPr>
      <w:r w:rsidRPr="00845A0C">
        <w:rPr>
          <w:rFonts w:ascii="Calibri" w:hAnsi="Calibri" w:cs="Calibri"/>
          <w:b w:val="0"/>
          <w:sz w:val="24"/>
          <w:szCs w:val="24"/>
          <w:u w:val="single"/>
        </w:rPr>
        <w:t>14801-300 - ARARAQUARA/SP</w:t>
      </w:r>
    </w:p>
    <w:p w:rsidR="00A55478" w:rsidRDefault="00A55478" w:rsidP="00A55478">
      <w:pPr>
        <w:jc w:val="both"/>
        <w:rPr>
          <w:rFonts w:ascii="Calibri" w:hAnsi="Calibri" w:cs="Calibri"/>
        </w:rPr>
      </w:pPr>
    </w:p>
    <w:p w:rsidR="00A55478" w:rsidRPr="00917407" w:rsidRDefault="00A55478" w:rsidP="00A55478">
      <w:pPr>
        <w:jc w:val="both"/>
        <w:rPr>
          <w:rFonts w:ascii="Calibri" w:hAnsi="Calibri" w:cs="Calibri"/>
        </w:rPr>
      </w:pPr>
    </w:p>
    <w:p w:rsidR="00A55478" w:rsidRPr="00917407" w:rsidRDefault="00A55478" w:rsidP="00A55478">
      <w:pPr>
        <w:jc w:val="both"/>
        <w:rPr>
          <w:rFonts w:ascii="Calibri" w:hAnsi="Calibri" w:cs="Calibri"/>
        </w:rPr>
      </w:pPr>
      <w:r w:rsidRPr="00917407">
        <w:rPr>
          <w:rFonts w:ascii="Calibri" w:hAnsi="Calibri" w:cs="Calibri"/>
        </w:rPr>
        <w:t>Senhor Presidente:</w:t>
      </w:r>
    </w:p>
    <w:p w:rsidR="00A55478" w:rsidRDefault="00A55478" w:rsidP="00A55478">
      <w:pPr>
        <w:tabs>
          <w:tab w:val="left" w:pos="2835"/>
        </w:tabs>
        <w:jc w:val="both"/>
        <w:rPr>
          <w:rFonts w:ascii="Calibri" w:hAnsi="Calibri" w:cs="Calibri"/>
        </w:rPr>
      </w:pPr>
    </w:p>
    <w:p w:rsidR="00A55478" w:rsidRPr="00917407" w:rsidRDefault="00A55478" w:rsidP="00A55478">
      <w:pPr>
        <w:tabs>
          <w:tab w:val="left" w:pos="2835"/>
        </w:tabs>
        <w:jc w:val="both"/>
        <w:rPr>
          <w:rFonts w:ascii="Calibri" w:hAnsi="Calibri" w:cs="Calibri"/>
        </w:rPr>
      </w:pPr>
    </w:p>
    <w:p w:rsidR="00A55478" w:rsidRPr="00845A0C" w:rsidRDefault="00A55478" w:rsidP="00A55478">
      <w:pPr>
        <w:pStyle w:val="Corpodetexto3"/>
        <w:spacing w:after="0"/>
        <w:ind w:firstLine="2835"/>
        <w:jc w:val="both"/>
        <w:rPr>
          <w:rFonts w:ascii="Calibri" w:hAnsi="Calibri" w:cs="Calibri"/>
          <w:sz w:val="24"/>
          <w:szCs w:val="24"/>
        </w:rPr>
      </w:pPr>
      <w:r w:rsidRPr="00917407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hAnsi="Calibri" w:cs="Calibri"/>
          <w:sz w:val="24"/>
          <w:szCs w:val="24"/>
        </w:rPr>
        <w:t xml:space="preserve">autoriza a abertura de </w:t>
      </w:r>
      <w:r w:rsidRPr="00845A0C">
        <w:rPr>
          <w:rFonts w:ascii="Calibri" w:hAnsi="Calibri" w:cs="Calibri"/>
          <w:sz w:val="24"/>
          <w:szCs w:val="24"/>
        </w:rPr>
        <w:t>Crédito Adicional Especial</w:t>
      </w:r>
      <w:r w:rsidR="00845A0C" w:rsidRPr="00845A0C">
        <w:rPr>
          <w:rFonts w:ascii="Calibri" w:hAnsi="Calibri" w:cs="Calibri"/>
          <w:sz w:val="24"/>
          <w:szCs w:val="24"/>
        </w:rPr>
        <w:t xml:space="preserve"> na FUNGOTA – Fundação Municipal Irene Siqueira Alves “Vovó Mocinha” - Maternidade Gota de Leite Araraquara, no valor de </w:t>
      </w:r>
      <w:r w:rsidR="00710874">
        <w:rPr>
          <w:rFonts w:ascii="Calibri" w:hAnsi="Calibri" w:cs="Calibri"/>
          <w:sz w:val="24"/>
          <w:szCs w:val="24"/>
        </w:rPr>
        <w:t xml:space="preserve">           </w:t>
      </w:r>
      <w:r w:rsidR="00845A0C" w:rsidRPr="00845A0C">
        <w:rPr>
          <w:rFonts w:ascii="Calibri" w:hAnsi="Calibri" w:cs="Calibri"/>
          <w:sz w:val="24"/>
          <w:szCs w:val="24"/>
        </w:rPr>
        <w:t>R$ 64.415,70</w:t>
      </w:r>
      <w:r w:rsidR="00800BC5">
        <w:rPr>
          <w:rFonts w:ascii="Calibri" w:hAnsi="Calibri" w:cs="Calibri"/>
          <w:sz w:val="24"/>
          <w:szCs w:val="24"/>
        </w:rPr>
        <w:t xml:space="preserve">, para atender despesas com </w:t>
      </w:r>
      <w:r w:rsidR="00710874">
        <w:rPr>
          <w:rFonts w:ascii="Calibri" w:hAnsi="Calibri" w:cs="Calibri"/>
          <w:sz w:val="24"/>
          <w:szCs w:val="24"/>
        </w:rPr>
        <w:t xml:space="preserve">a </w:t>
      </w:r>
      <w:r w:rsidR="00800BC5">
        <w:rPr>
          <w:rFonts w:ascii="Calibri" w:hAnsi="Calibri" w:cs="Calibri"/>
          <w:sz w:val="24"/>
          <w:szCs w:val="24"/>
        </w:rPr>
        <w:t>aquisição de equipamentos e materiais permanentes.</w:t>
      </w:r>
    </w:p>
    <w:p w:rsidR="00845A0C" w:rsidRDefault="00845A0C" w:rsidP="00A55478">
      <w:pPr>
        <w:pStyle w:val="Corpodetexto3"/>
        <w:spacing w:after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:rsidR="00800BC5" w:rsidRDefault="00EB19C6" w:rsidP="00A55478">
      <w:pPr>
        <w:pStyle w:val="Corpodetexto3"/>
        <w:spacing w:after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Importante ressaltar que os recursos do crédito são oriundos de subvenção aprovada pelo COMCRIAR e autorizada pela Lei nº </w:t>
      </w:r>
      <w:r w:rsidR="00710874">
        <w:rPr>
          <w:rFonts w:ascii="Calibri" w:hAnsi="Calibri" w:cs="Calibri"/>
          <w:bCs/>
          <w:sz w:val="24"/>
          <w:szCs w:val="24"/>
        </w:rPr>
        <w:t>8.626/16.</w:t>
      </w:r>
    </w:p>
    <w:p w:rsidR="00845A0C" w:rsidRPr="00917407" w:rsidRDefault="00845A0C" w:rsidP="00A55478">
      <w:pPr>
        <w:pStyle w:val="Corpodetexto3"/>
        <w:spacing w:after="0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A55478" w:rsidRPr="00917407" w:rsidRDefault="00A55478" w:rsidP="00A55478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917407">
        <w:rPr>
          <w:rFonts w:ascii="Calibri" w:hAnsi="Calibri" w:cs="Calibri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A55478" w:rsidRPr="00917407" w:rsidRDefault="00A55478" w:rsidP="00A55478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</w:p>
    <w:p w:rsidR="00A55478" w:rsidRPr="00917407" w:rsidRDefault="00A55478" w:rsidP="00A55478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917407">
        <w:rPr>
          <w:rFonts w:ascii="Calibri" w:hAnsi="Calibri" w:cs="Calibri"/>
        </w:rPr>
        <w:t>Por julgarmos esta propositura como medida de urgência, solicitamos seja o presente Projeto de Lei apreciado dentro do menor prazo possível, nos termos do artigo 80 da Lei Orgânica Municipal.</w:t>
      </w:r>
    </w:p>
    <w:p w:rsidR="00A55478" w:rsidRPr="00917407" w:rsidRDefault="00A55478" w:rsidP="00A55478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A55478" w:rsidRPr="00917407" w:rsidRDefault="00A55478" w:rsidP="00A55478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917407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A55478" w:rsidRPr="00917407" w:rsidRDefault="00A55478" w:rsidP="00A55478">
      <w:pPr>
        <w:ind w:firstLine="2835"/>
        <w:jc w:val="both"/>
        <w:rPr>
          <w:rFonts w:ascii="Calibri" w:hAnsi="Calibri" w:cs="Calibri"/>
        </w:rPr>
      </w:pPr>
    </w:p>
    <w:p w:rsidR="00A55478" w:rsidRPr="00917407" w:rsidRDefault="00A55478" w:rsidP="00A55478">
      <w:pPr>
        <w:ind w:firstLine="2835"/>
        <w:jc w:val="both"/>
        <w:rPr>
          <w:rFonts w:ascii="Calibri" w:hAnsi="Calibri" w:cs="Calibri"/>
        </w:rPr>
      </w:pPr>
      <w:r w:rsidRPr="00917407">
        <w:rPr>
          <w:rFonts w:ascii="Calibri" w:hAnsi="Calibri" w:cs="Calibri"/>
        </w:rPr>
        <w:t>Atenciosamente,</w:t>
      </w:r>
    </w:p>
    <w:p w:rsidR="00A55478" w:rsidRPr="00917407" w:rsidRDefault="00A55478" w:rsidP="00A55478">
      <w:pPr>
        <w:jc w:val="center"/>
        <w:rPr>
          <w:rFonts w:ascii="Calibri" w:hAnsi="Calibri" w:cs="Calibri"/>
        </w:rPr>
      </w:pPr>
    </w:p>
    <w:p w:rsidR="00A55478" w:rsidRPr="00917407" w:rsidRDefault="00A55478" w:rsidP="00A55478">
      <w:pPr>
        <w:jc w:val="center"/>
        <w:rPr>
          <w:rFonts w:ascii="Calibri" w:hAnsi="Calibri" w:cs="Calibri"/>
        </w:rPr>
      </w:pPr>
    </w:p>
    <w:p w:rsidR="00A55478" w:rsidRPr="00917407" w:rsidRDefault="00A55478" w:rsidP="00A55478">
      <w:pPr>
        <w:jc w:val="center"/>
        <w:rPr>
          <w:rFonts w:ascii="Calibri" w:hAnsi="Calibri" w:cs="Calibri"/>
          <w:b/>
        </w:rPr>
      </w:pPr>
      <w:proofErr w:type="gramStart"/>
      <w:r w:rsidRPr="00917407">
        <w:rPr>
          <w:rFonts w:ascii="Calibri" w:hAnsi="Calibri" w:cs="Calibri"/>
          <w:b/>
        </w:rPr>
        <w:t>MARCELO FORTES</w:t>
      </w:r>
      <w:proofErr w:type="gramEnd"/>
      <w:r w:rsidRPr="00917407">
        <w:rPr>
          <w:rFonts w:ascii="Calibri" w:hAnsi="Calibri" w:cs="Calibri"/>
          <w:b/>
        </w:rPr>
        <w:t xml:space="preserve"> BARBIERI</w:t>
      </w:r>
    </w:p>
    <w:p w:rsidR="00A55478" w:rsidRPr="00917407" w:rsidRDefault="00A55478" w:rsidP="00A55478">
      <w:pPr>
        <w:jc w:val="center"/>
        <w:rPr>
          <w:rFonts w:ascii="Calibri" w:hAnsi="Calibri" w:cs="Calibri"/>
        </w:rPr>
      </w:pPr>
      <w:r w:rsidRPr="00917407">
        <w:rPr>
          <w:rFonts w:ascii="Calibri" w:hAnsi="Calibri" w:cs="Calibri"/>
        </w:rPr>
        <w:t>Prefeito Municipal</w:t>
      </w:r>
    </w:p>
    <w:p w:rsidR="00A55478" w:rsidRDefault="00A55478">
      <w:pPr>
        <w:rPr>
          <w:rFonts w:asciiTheme="minorHAnsi" w:hAnsiTheme="minorHAnsi" w:cstheme="minorHAnsi"/>
          <w:b/>
          <w:u w:val="single"/>
        </w:rPr>
      </w:pPr>
    </w:p>
    <w:p w:rsidR="00845A0C" w:rsidRDefault="00845A0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:rsidR="0089275F" w:rsidRPr="00500C5F" w:rsidRDefault="00A55478" w:rsidP="003C5EFE">
      <w:pPr>
        <w:pStyle w:val="Ttulo2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PROJETO DE LEI Nº</w:t>
      </w:r>
    </w:p>
    <w:p w:rsidR="0089275F" w:rsidRPr="00500C5F" w:rsidRDefault="0089275F" w:rsidP="003C5EFE">
      <w:pPr>
        <w:pStyle w:val="Ttulo2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89275F" w:rsidRPr="00500C5F" w:rsidRDefault="0089275F" w:rsidP="003C5EFE">
      <w:pPr>
        <w:pStyle w:val="Recuodecorpodetexto"/>
        <w:ind w:left="0"/>
        <w:rPr>
          <w:rFonts w:asciiTheme="minorHAnsi" w:hAnsiTheme="minorHAnsi" w:cstheme="minorHAnsi"/>
          <w:szCs w:val="24"/>
        </w:rPr>
      </w:pPr>
    </w:p>
    <w:p w:rsidR="00B171B0" w:rsidRPr="00500C5F" w:rsidRDefault="00B171B0" w:rsidP="003C5EFE">
      <w:pPr>
        <w:pStyle w:val="Recuodecorpodetexto"/>
        <w:ind w:left="0"/>
        <w:rPr>
          <w:rFonts w:asciiTheme="minorHAnsi" w:hAnsiTheme="minorHAnsi" w:cstheme="minorHAnsi"/>
          <w:szCs w:val="24"/>
        </w:rPr>
      </w:pPr>
    </w:p>
    <w:p w:rsidR="0089275F" w:rsidRPr="00500C5F" w:rsidRDefault="0089275F" w:rsidP="00500C5F">
      <w:pPr>
        <w:pStyle w:val="Recuodecorpodetexto"/>
        <w:ind w:left="3540"/>
        <w:rPr>
          <w:rFonts w:asciiTheme="minorHAnsi" w:hAnsiTheme="minorHAnsi" w:cstheme="minorHAnsi"/>
          <w:szCs w:val="24"/>
        </w:rPr>
      </w:pPr>
      <w:r w:rsidRPr="00500C5F">
        <w:rPr>
          <w:rFonts w:asciiTheme="minorHAnsi" w:hAnsiTheme="minorHAnsi" w:cstheme="minorHAnsi"/>
          <w:szCs w:val="24"/>
        </w:rPr>
        <w:t xml:space="preserve">Dispõe sobre abertura de Crédito Adicional </w:t>
      </w:r>
      <w:r w:rsidR="000004DE" w:rsidRPr="00500C5F">
        <w:rPr>
          <w:rFonts w:asciiTheme="minorHAnsi" w:hAnsiTheme="minorHAnsi" w:cstheme="minorHAnsi"/>
          <w:szCs w:val="24"/>
        </w:rPr>
        <w:t>Especial</w:t>
      </w:r>
      <w:r w:rsidRPr="00500C5F">
        <w:rPr>
          <w:rFonts w:asciiTheme="minorHAnsi" w:hAnsiTheme="minorHAnsi" w:cstheme="minorHAnsi"/>
          <w:szCs w:val="24"/>
        </w:rPr>
        <w:t xml:space="preserve"> na F</w:t>
      </w:r>
      <w:r w:rsidR="002C5DC0" w:rsidRPr="00500C5F">
        <w:rPr>
          <w:rFonts w:asciiTheme="minorHAnsi" w:hAnsiTheme="minorHAnsi" w:cstheme="minorHAnsi"/>
          <w:szCs w:val="24"/>
        </w:rPr>
        <w:t>undação Municipal Irene Siqueira Alves “Vovó Mocinha” – Maternidade Gota de Leite de Araraquara</w:t>
      </w:r>
      <w:r w:rsidRPr="00500C5F">
        <w:rPr>
          <w:rFonts w:asciiTheme="minorHAnsi" w:hAnsiTheme="minorHAnsi" w:cstheme="minorHAnsi"/>
          <w:szCs w:val="24"/>
        </w:rPr>
        <w:t xml:space="preserve"> e dá outras providências.</w:t>
      </w:r>
    </w:p>
    <w:p w:rsidR="0089275F" w:rsidRPr="00500C5F" w:rsidRDefault="0089275F" w:rsidP="003C5EFE">
      <w:pPr>
        <w:rPr>
          <w:rFonts w:asciiTheme="minorHAnsi" w:hAnsiTheme="minorHAnsi" w:cstheme="minorHAnsi"/>
        </w:rPr>
      </w:pPr>
    </w:p>
    <w:p w:rsidR="0089275F" w:rsidRPr="00500C5F" w:rsidRDefault="0089275F" w:rsidP="003C5EFE">
      <w:pPr>
        <w:pStyle w:val="Recuodecorpodetexto3"/>
        <w:tabs>
          <w:tab w:val="left" w:pos="2880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00C5F">
        <w:rPr>
          <w:rFonts w:asciiTheme="minorHAnsi" w:hAnsiTheme="minorHAnsi" w:cstheme="minorHAnsi"/>
          <w:sz w:val="24"/>
          <w:szCs w:val="24"/>
        </w:rPr>
        <w:tab/>
      </w:r>
    </w:p>
    <w:p w:rsidR="0089275F" w:rsidRPr="00500C5F" w:rsidRDefault="0089275F" w:rsidP="003C5EFE">
      <w:pPr>
        <w:jc w:val="both"/>
        <w:rPr>
          <w:rFonts w:asciiTheme="minorHAnsi" w:hAnsiTheme="minorHAnsi" w:cstheme="minorHAnsi"/>
        </w:rPr>
      </w:pPr>
    </w:p>
    <w:p w:rsidR="0089275F" w:rsidRPr="00500C5F" w:rsidRDefault="0089275F" w:rsidP="003C5EFE">
      <w:pPr>
        <w:pStyle w:val="Corpodetexto2"/>
        <w:tabs>
          <w:tab w:val="left" w:pos="2880"/>
        </w:tabs>
        <w:rPr>
          <w:rFonts w:asciiTheme="minorHAnsi" w:hAnsiTheme="minorHAnsi" w:cstheme="minorHAnsi"/>
          <w:szCs w:val="24"/>
        </w:rPr>
      </w:pPr>
      <w:r w:rsidRPr="00500C5F">
        <w:rPr>
          <w:rFonts w:asciiTheme="minorHAnsi" w:hAnsiTheme="minorHAnsi" w:cstheme="minorHAnsi"/>
          <w:szCs w:val="24"/>
        </w:rPr>
        <w:tab/>
      </w:r>
      <w:r w:rsidRPr="00500C5F">
        <w:rPr>
          <w:rFonts w:asciiTheme="minorHAnsi" w:hAnsiTheme="minorHAnsi" w:cstheme="minorHAnsi"/>
          <w:b/>
          <w:szCs w:val="24"/>
        </w:rPr>
        <w:t>Art. 1º</w:t>
      </w:r>
      <w:r w:rsidR="002C5DC0" w:rsidRPr="00500C5F">
        <w:rPr>
          <w:rFonts w:asciiTheme="minorHAnsi" w:hAnsiTheme="minorHAnsi" w:cstheme="minorHAnsi"/>
          <w:b/>
          <w:szCs w:val="24"/>
        </w:rPr>
        <w:t xml:space="preserve"> </w:t>
      </w:r>
      <w:r w:rsidRPr="00500C5F">
        <w:rPr>
          <w:rFonts w:asciiTheme="minorHAnsi" w:hAnsiTheme="minorHAnsi" w:cstheme="minorHAnsi"/>
          <w:szCs w:val="24"/>
        </w:rPr>
        <w:t>Fica aberto na FUNGOTA – Fundação Municipal Irene Siqueira Alves</w:t>
      </w:r>
      <w:r w:rsidR="000004DE" w:rsidRPr="00500C5F">
        <w:rPr>
          <w:rFonts w:asciiTheme="minorHAnsi" w:hAnsiTheme="minorHAnsi" w:cstheme="minorHAnsi"/>
          <w:szCs w:val="24"/>
        </w:rPr>
        <w:t xml:space="preserve"> </w:t>
      </w:r>
      <w:r w:rsidR="002C5DC0" w:rsidRPr="00500C5F">
        <w:rPr>
          <w:rFonts w:asciiTheme="minorHAnsi" w:hAnsiTheme="minorHAnsi" w:cstheme="minorHAnsi"/>
          <w:szCs w:val="24"/>
        </w:rPr>
        <w:t>“</w:t>
      </w:r>
      <w:r w:rsidR="000004DE" w:rsidRPr="00500C5F">
        <w:rPr>
          <w:rFonts w:asciiTheme="minorHAnsi" w:hAnsiTheme="minorHAnsi" w:cstheme="minorHAnsi"/>
          <w:szCs w:val="24"/>
        </w:rPr>
        <w:t>Vovó Mocinh</w:t>
      </w:r>
      <w:r w:rsidR="002C5DC0" w:rsidRPr="00500C5F">
        <w:rPr>
          <w:rFonts w:asciiTheme="minorHAnsi" w:hAnsiTheme="minorHAnsi" w:cstheme="minorHAnsi"/>
          <w:szCs w:val="24"/>
        </w:rPr>
        <w:t>a” -</w:t>
      </w:r>
      <w:r w:rsidR="000004DE" w:rsidRPr="00500C5F">
        <w:rPr>
          <w:rFonts w:asciiTheme="minorHAnsi" w:hAnsiTheme="minorHAnsi" w:cstheme="minorHAnsi"/>
          <w:szCs w:val="24"/>
        </w:rPr>
        <w:t xml:space="preserve"> Maternidade Gota de Leite Araraquara,</w:t>
      </w:r>
      <w:r w:rsidR="00A82859" w:rsidRPr="00500C5F">
        <w:rPr>
          <w:rFonts w:asciiTheme="minorHAnsi" w:hAnsiTheme="minorHAnsi" w:cstheme="minorHAnsi"/>
          <w:szCs w:val="24"/>
        </w:rPr>
        <w:t xml:space="preserve"> </w:t>
      </w:r>
      <w:r w:rsidRPr="00500C5F">
        <w:rPr>
          <w:rFonts w:asciiTheme="minorHAnsi" w:hAnsiTheme="minorHAnsi" w:cstheme="minorHAnsi"/>
          <w:szCs w:val="24"/>
        </w:rPr>
        <w:t xml:space="preserve">um Crédito </w:t>
      </w:r>
      <w:r w:rsidR="000004DE" w:rsidRPr="00500C5F">
        <w:rPr>
          <w:rFonts w:asciiTheme="minorHAnsi" w:hAnsiTheme="minorHAnsi" w:cstheme="minorHAnsi"/>
          <w:szCs w:val="24"/>
        </w:rPr>
        <w:t>Especial</w:t>
      </w:r>
      <w:r w:rsidRPr="00500C5F">
        <w:rPr>
          <w:rFonts w:asciiTheme="minorHAnsi" w:hAnsiTheme="minorHAnsi" w:cstheme="minorHAnsi"/>
          <w:szCs w:val="24"/>
        </w:rPr>
        <w:t xml:space="preserve"> no valor de R$ </w:t>
      </w:r>
      <w:r w:rsidR="000004DE" w:rsidRPr="00500C5F">
        <w:rPr>
          <w:rFonts w:asciiTheme="minorHAnsi" w:hAnsiTheme="minorHAnsi" w:cstheme="minorHAnsi"/>
          <w:szCs w:val="24"/>
        </w:rPr>
        <w:t>64.415,70</w:t>
      </w:r>
      <w:r w:rsidR="00A82859" w:rsidRPr="00500C5F">
        <w:rPr>
          <w:rFonts w:asciiTheme="minorHAnsi" w:hAnsiTheme="minorHAnsi" w:cstheme="minorHAnsi"/>
          <w:szCs w:val="24"/>
        </w:rPr>
        <w:t xml:space="preserve"> </w:t>
      </w:r>
      <w:r w:rsidRPr="00500C5F">
        <w:rPr>
          <w:rFonts w:asciiTheme="minorHAnsi" w:hAnsiTheme="minorHAnsi" w:cstheme="minorHAnsi"/>
          <w:szCs w:val="24"/>
        </w:rPr>
        <w:t>(</w:t>
      </w:r>
      <w:r w:rsidR="000004DE" w:rsidRPr="00500C5F">
        <w:rPr>
          <w:rFonts w:asciiTheme="minorHAnsi" w:hAnsiTheme="minorHAnsi" w:cstheme="minorHAnsi"/>
          <w:szCs w:val="24"/>
        </w:rPr>
        <w:t>sessenta e quatro mil, quatrocentos e quinze reais e setenta centavos</w:t>
      </w:r>
      <w:r w:rsidRPr="00500C5F">
        <w:rPr>
          <w:rFonts w:asciiTheme="minorHAnsi" w:hAnsiTheme="minorHAnsi" w:cstheme="minorHAnsi"/>
          <w:szCs w:val="24"/>
        </w:rPr>
        <w:t xml:space="preserve">), </w:t>
      </w:r>
      <w:r w:rsidR="00A17095" w:rsidRPr="00500C5F">
        <w:rPr>
          <w:rFonts w:asciiTheme="minorHAnsi" w:hAnsiTheme="minorHAnsi" w:cstheme="minorHAnsi"/>
          <w:szCs w:val="24"/>
        </w:rPr>
        <w:t xml:space="preserve">para </w:t>
      </w:r>
      <w:r w:rsidRPr="00500C5F">
        <w:rPr>
          <w:rFonts w:asciiTheme="minorHAnsi" w:hAnsiTheme="minorHAnsi" w:cstheme="minorHAnsi"/>
          <w:szCs w:val="24"/>
        </w:rPr>
        <w:t>suplementar a dotaç</w:t>
      </w:r>
      <w:r w:rsidR="00727B9D" w:rsidRPr="00500C5F">
        <w:rPr>
          <w:rFonts w:asciiTheme="minorHAnsi" w:hAnsiTheme="minorHAnsi" w:cstheme="minorHAnsi"/>
          <w:szCs w:val="24"/>
        </w:rPr>
        <w:t>ão</w:t>
      </w:r>
      <w:r w:rsidRPr="00500C5F">
        <w:rPr>
          <w:rFonts w:asciiTheme="minorHAnsi" w:hAnsiTheme="minorHAnsi" w:cstheme="minorHAnsi"/>
          <w:szCs w:val="24"/>
        </w:rPr>
        <w:t xml:space="preserve"> orçamentária vigente</w:t>
      </w:r>
      <w:r w:rsidR="00727B9D" w:rsidRPr="00500C5F">
        <w:rPr>
          <w:rFonts w:asciiTheme="minorHAnsi" w:hAnsiTheme="minorHAnsi" w:cstheme="minorHAnsi"/>
          <w:szCs w:val="24"/>
        </w:rPr>
        <w:t xml:space="preserve"> </w:t>
      </w:r>
      <w:r w:rsidR="008B488A" w:rsidRPr="00500C5F">
        <w:rPr>
          <w:rFonts w:asciiTheme="minorHAnsi" w:hAnsiTheme="minorHAnsi" w:cstheme="minorHAnsi"/>
          <w:szCs w:val="24"/>
        </w:rPr>
        <w:t xml:space="preserve">e </w:t>
      </w:r>
      <w:r w:rsidRPr="00500C5F">
        <w:rPr>
          <w:rFonts w:asciiTheme="minorHAnsi" w:hAnsiTheme="minorHAnsi" w:cstheme="minorHAnsi"/>
          <w:szCs w:val="24"/>
        </w:rPr>
        <w:t>abaixo especificada:</w:t>
      </w:r>
    </w:p>
    <w:p w:rsidR="00B41D6A" w:rsidRPr="00500C5F" w:rsidRDefault="00B41D6A" w:rsidP="003C5EFE">
      <w:pPr>
        <w:pStyle w:val="Corpodetexto2"/>
        <w:tabs>
          <w:tab w:val="left" w:pos="2880"/>
        </w:tabs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vertAnchor="text" w:horzAnchor="margin" w:tblpY="1"/>
        <w:tblW w:w="7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4147"/>
        <w:gridCol w:w="426"/>
        <w:gridCol w:w="1141"/>
      </w:tblGrid>
      <w:tr w:rsidR="003C5EFE" w:rsidRPr="00500C5F" w:rsidTr="00500C5F">
        <w:trPr>
          <w:trHeight w:val="295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0C5F">
              <w:rPr>
                <w:rFonts w:asciiTheme="minorHAnsi" w:hAnsiTheme="minorHAnsi" w:cstheme="minorHAnsi"/>
                <w:b/>
                <w:bCs/>
              </w:rPr>
              <w:t>06</w:t>
            </w:r>
          </w:p>
        </w:tc>
        <w:tc>
          <w:tcPr>
            <w:tcW w:w="5714" w:type="dxa"/>
            <w:gridSpan w:val="3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0C5F">
              <w:rPr>
                <w:rFonts w:asciiTheme="minorHAnsi" w:hAnsiTheme="minorHAnsi" w:cstheme="minorHAnsi"/>
                <w:b/>
                <w:bCs/>
              </w:rPr>
              <w:t>FUNGOTA ARARAQUARA</w:t>
            </w:r>
          </w:p>
        </w:tc>
      </w:tr>
      <w:tr w:rsidR="003C5EFE" w:rsidRPr="00500C5F" w:rsidTr="00500C5F">
        <w:trPr>
          <w:trHeight w:val="295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0C5F">
              <w:rPr>
                <w:rFonts w:asciiTheme="minorHAnsi" w:hAnsiTheme="minorHAnsi" w:cstheme="minorHAnsi"/>
                <w:b/>
                <w:bCs/>
              </w:rPr>
              <w:t>06.01</w:t>
            </w:r>
          </w:p>
        </w:tc>
        <w:tc>
          <w:tcPr>
            <w:tcW w:w="5714" w:type="dxa"/>
            <w:gridSpan w:val="3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0C5F">
              <w:rPr>
                <w:rFonts w:asciiTheme="minorHAnsi" w:hAnsiTheme="minorHAnsi" w:cstheme="minorHAnsi"/>
                <w:b/>
                <w:bCs/>
              </w:rPr>
              <w:t>MATERNIDDE GOTA DE LEITE DE ARARAQUARA</w:t>
            </w:r>
          </w:p>
        </w:tc>
      </w:tr>
      <w:tr w:rsidR="003C5EFE" w:rsidRPr="00500C5F" w:rsidTr="00500C5F">
        <w:trPr>
          <w:trHeight w:val="270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0C5F">
              <w:rPr>
                <w:rFonts w:asciiTheme="minorHAnsi" w:hAnsiTheme="minorHAnsi" w:cstheme="minorHAnsi"/>
                <w:b/>
                <w:bCs/>
              </w:rPr>
              <w:t>06.01.01</w:t>
            </w:r>
          </w:p>
        </w:tc>
        <w:tc>
          <w:tcPr>
            <w:tcW w:w="5714" w:type="dxa"/>
            <w:gridSpan w:val="3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0C5F">
              <w:rPr>
                <w:rFonts w:asciiTheme="minorHAnsi" w:hAnsiTheme="minorHAnsi" w:cstheme="minorHAnsi"/>
                <w:b/>
                <w:bCs/>
              </w:rPr>
              <w:t>FUNGOTA</w:t>
            </w:r>
          </w:p>
        </w:tc>
      </w:tr>
      <w:tr w:rsidR="003C5EFE" w:rsidRPr="00500C5F" w:rsidTr="00500C5F">
        <w:trPr>
          <w:cantSplit/>
          <w:trHeight w:val="267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00C5F">
              <w:rPr>
                <w:rFonts w:asciiTheme="minorHAnsi" w:hAnsiTheme="minorHAnsi" w:cstheme="minorHAnsi"/>
                <w:b/>
                <w:bCs/>
                <w:u w:val="single"/>
              </w:rPr>
              <w:t xml:space="preserve">FUNCIONAL </w:t>
            </w:r>
          </w:p>
        </w:tc>
        <w:tc>
          <w:tcPr>
            <w:tcW w:w="5714" w:type="dxa"/>
            <w:gridSpan w:val="3"/>
            <w:tcBorders>
              <w:bottom w:val="single" w:sz="4" w:space="0" w:color="auto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00C5F">
              <w:rPr>
                <w:rFonts w:asciiTheme="minorHAnsi" w:hAnsiTheme="minorHAnsi" w:cstheme="minorHAnsi"/>
                <w:b/>
                <w:bCs/>
                <w:u w:val="single"/>
              </w:rPr>
              <w:t>PROGRAMÁTICA</w:t>
            </w:r>
          </w:p>
        </w:tc>
      </w:tr>
      <w:tr w:rsidR="003C5EFE" w:rsidRPr="00500C5F" w:rsidTr="00500C5F">
        <w:trPr>
          <w:cantSplit/>
          <w:trHeight w:val="284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147" w:type="dxa"/>
            <w:tcBorders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SAÚDE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tcBorders>
              <w:lef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C5EFE" w:rsidRPr="00500C5F" w:rsidTr="00500C5F">
        <w:trPr>
          <w:cantSplit/>
          <w:trHeight w:val="267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10.302</w:t>
            </w:r>
          </w:p>
        </w:tc>
        <w:tc>
          <w:tcPr>
            <w:tcW w:w="4147" w:type="dxa"/>
            <w:tcBorders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ASSISTENCIA HOSPITALAR E AMBULATORIAL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tcBorders>
              <w:lef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C5EFE" w:rsidRPr="00500C5F" w:rsidTr="00500C5F">
        <w:trPr>
          <w:cantSplit/>
          <w:trHeight w:val="284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10.302.0115</w:t>
            </w:r>
          </w:p>
        </w:tc>
        <w:tc>
          <w:tcPr>
            <w:tcW w:w="4147" w:type="dxa"/>
            <w:tcBorders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ASSISTENCIA HOSPITALAR E AMBULATORIAL - FUNGOTA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tcBorders>
              <w:lef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C5EFE" w:rsidRPr="00500C5F" w:rsidTr="00500C5F">
        <w:trPr>
          <w:cantSplit/>
          <w:trHeight w:val="267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10.302.0115.2</w:t>
            </w:r>
          </w:p>
        </w:tc>
        <w:tc>
          <w:tcPr>
            <w:tcW w:w="4147" w:type="dxa"/>
            <w:tcBorders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ATIVIDADE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tcBorders>
              <w:left w:val="nil"/>
            </w:tcBorders>
          </w:tcPr>
          <w:p w:rsidR="003C5EFE" w:rsidRPr="00500C5F" w:rsidRDefault="003C5EFE" w:rsidP="003C5E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C5EFE" w:rsidRPr="00500C5F" w:rsidTr="00500C5F">
        <w:trPr>
          <w:cantSplit/>
          <w:trHeight w:val="267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10.302.0115.2.006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 xml:space="preserve">MANUTENÇÃO DAS ATIVIDADES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3C5EFE" w:rsidRPr="00500C5F" w:rsidRDefault="003C5EFE" w:rsidP="003C5EFE">
            <w:pPr>
              <w:jc w:val="right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64.415,70</w:t>
            </w:r>
          </w:p>
        </w:tc>
      </w:tr>
      <w:tr w:rsidR="003C5EFE" w:rsidRPr="00500C5F" w:rsidTr="00500C5F">
        <w:trPr>
          <w:cantSplit/>
          <w:trHeight w:val="267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FONTE DE RECURSOS</w:t>
            </w:r>
          </w:p>
        </w:tc>
        <w:tc>
          <w:tcPr>
            <w:tcW w:w="4147" w:type="dxa"/>
            <w:tcBorders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03 – RECURSOS PROPRIOS DE FUNDOS ESPECIAIS DE DESPESAS VINCULADAS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tcBorders>
              <w:left w:val="nil"/>
            </w:tcBorders>
          </w:tcPr>
          <w:p w:rsidR="003C5EFE" w:rsidRPr="00500C5F" w:rsidRDefault="003C5EFE" w:rsidP="003C5E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C5EFE" w:rsidRPr="00500C5F" w:rsidTr="00500C5F">
        <w:trPr>
          <w:cantSplit/>
          <w:trHeight w:val="206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00C5F">
              <w:rPr>
                <w:rFonts w:asciiTheme="minorHAnsi" w:hAnsiTheme="minorHAnsi" w:cstheme="minorHAnsi"/>
                <w:b/>
                <w:bCs/>
                <w:u w:val="single"/>
              </w:rPr>
              <w:t xml:space="preserve">CATEGORIA </w:t>
            </w:r>
          </w:p>
        </w:tc>
        <w:tc>
          <w:tcPr>
            <w:tcW w:w="5714" w:type="dxa"/>
            <w:gridSpan w:val="3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00C5F">
              <w:rPr>
                <w:rFonts w:asciiTheme="minorHAnsi" w:hAnsiTheme="minorHAnsi" w:cstheme="minorHAnsi"/>
                <w:b/>
                <w:bCs/>
                <w:u w:val="single"/>
              </w:rPr>
              <w:t>ECONÔMICA</w:t>
            </w:r>
          </w:p>
        </w:tc>
      </w:tr>
      <w:tr w:rsidR="003C5EFE" w:rsidRPr="00500C5F" w:rsidTr="00500C5F">
        <w:trPr>
          <w:cantSplit/>
          <w:trHeight w:val="224"/>
        </w:trPr>
        <w:tc>
          <w:tcPr>
            <w:tcW w:w="2160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4.4.90.52</w:t>
            </w:r>
          </w:p>
        </w:tc>
        <w:tc>
          <w:tcPr>
            <w:tcW w:w="4147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Equipamentos e Material Permanente</w:t>
            </w:r>
          </w:p>
        </w:tc>
        <w:tc>
          <w:tcPr>
            <w:tcW w:w="426" w:type="dxa"/>
          </w:tcPr>
          <w:p w:rsidR="003C5EFE" w:rsidRPr="00500C5F" w:rsidRDefault="003C5EFE" w:rsidP="003C5EFE">
            <w:pPr>
              <w:jc w:val="both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141" w:type="dxa"/>
          </w:tcPr>
          <w:p w:rsidR="003C5EFE" w:rsidRPr="00500C5F" w:rsidRDefault="003C5EFE" w:rsidP="003C5EFE">
            <w:pPr>
              <w:jc w:val="right"/>
              <w:rPr>
                <w:rFonts w:asciiTheme="minorHAnsi" w:hAnsiTheme="minorHAnsi" w:cstheme="minorHAnsi"/>
              </w:rPr>
            </w:pPr>
            <w:r w:rsidRPr="00500C5F">
              <w:rPr>
                <w:rFonts w:asciiTheme="minorHAnsi" w:hAnsiTheme="minorHAnsi" w:cstheme="minorHAnsi"/>
              </w:rPr>
              <w:t>64.415,70</w:t>
            </w:r>
          </w:p>
        </w:tc>
      </w:tr>
    </w:tbl>
    <w:p w:rsidR="00866D58" w:rsidRPr="00500C5F" w:rsidRDefault="00866D58" w:rsidP="003C5EFE">
      <w:pPr>
        <w:rPr>
          <w:rFonts w:asciiTheme="minorHAnsi" w:hAnsiTheme="minorHAnsi" w:cstheme="minorHAnsi"/>
        </w:rPr>
      </w:pPr>
    </w:p>
    <w:p w:rsidR="006E604E" w:rsidRPr="00500C5F" w:rsidRDefault="006E604E" w:rsidP="003C5EFE">
      <w:pPr>
        <w:tabs>
          <w:tab w:val="left" w:pos="2880"/>
        </w:tabs>
        <w:jc w:val="both"/>
        <w:rPr>
          <w:rFonts w:asciiTheme="minorHAnsi" w:hAnsiTheme="minorHAnsi" w:cstheme="minorHAnsi"/>
        </w:rPr>
      </w:pPr>
      <w:r w:rsidRPr="00500C5F">
        <w:rPr>
          <w:rFonts w:asciiTheme="minorHAnsi" w:hAnsiTheme="minorHAnsi" w:cstheme="minorHAnsi"/>
        </w:rPr>
        <w:tab/>
      </w:r>
      <w:r w:rsidRPr="00500C5F">
        <w:rPr>
          <w:rFonts w:asciiTheme="minorHAnsi" w:hAnsiTheme="minorHAnsi" w:cstheme="minorHAnsi"/>
          <w:b/>
        </w:rPr>
        <w:t>Art. 2º</w:t>
      </w:r>
      <w:r w:rsidR="002C5DC0" w:rsidRPr="00500C5F">
        <w:rPr>
          <w:rFonts w:asciiTheme="minorHAnsi" w:hAnsiTheme="minorHAnsi" w:cstheme="minorHAnsi"/>
          <w:b/>
        </w:rPr>
        <w:t xml:space="preserve"> </w:t>
      </w:r>
      <w:r w:rsidRPr="00500C5F">
        <w:rPr>
          <w:rFonts w:asciiTheme="minorHAnsi" w:hAnsiTheme="minorHAnsi" w:cstheme="minorHAnsi"/>
        </w:rPr>
        <w:t>O crédito autorizado no artigo anterior será coberto com os recursos provenientes</w:t>
      </w:r>
      <w:r w:rsidR="002C5DC0" w:rsidRPr="00500C5F">
        <w:rPr>
          <w:rFonts w:asciiTheme="minorHAnsi" w:hAnsiTheme="minorHAnsi" w:cstheme="minorHAnsi"/>
        </w:rPr>
        <w:t xml:space="preserve"> de EXCESSO DE ARRECADAÇÃO, referente </w:t>
      </w:r>
      <w:proofErr w:type="gramStart"/>
      <w:r w:rsidR="002C5DC0" w:rsidRPr="00500C5F">
        <w:rPr>
          <w:rFonts w:asciiTheme="minorHAnsi" w:hAnsiTheme="minorHAnsi" w:cstheme="minorHAnsi"/>
        </w:rPr>
        <w:t>a</w:t>
      </w:r>
      <w:proofErr w:type="gramEnd"/>
      <w:r w:rsidRPr="00500C5F">
        <w:rPr>
          <w:rFonts w:asciiTheme="minorHAnsi" w:hAnsiTheme="minorHAnsi" w:cstheme="minorHAnsi"/>
        </w:rPr>
        <w:t xml:space="preserve"> concessão de auxilio, autorizado através da Lei Municipal Nº.8.626 de 28 de janeiro de 2016.</w:t>
      </w:r>
    </w:p>
    <w:p w:rsidR="0089275F" w:rsidRPr="00500C5F" w:rsidRDefault="0089275F" w:rsidP="003C5EFE">
      <w:pPr>
        <w:tabs>
          <w:tab w:val="left" w:pos="2880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CA52E1" w:rsidRPr="00500C5F" w:rsidRDefault="00CA52E1" w:rsidP="00A55478">
      <w:pPr>
        <w:ind w:firstLine="2835"/>
        <w:jc w:val="both"/>
        <w:rPr>
          <w:rFonts w:asciiTheme="minorHAnsi" w:hAnsiTheme="minorHAnsi" w:cstheme="minorHAnsi"/>
        </w:rPr>
      </w:pPr>
      <w:r w:rsidRPr="00500C5F">
        <w:rPr>
          <w:rFonts w:asciiTheme="minorHAnsi" w:hAnsiTheme="minorHAnsi" w:cstheme="minorHAnsi"/>
          <w:b/>
        </w:rPr>
        <w:t xml:space="preserve">Art. </w:t>
      </w:r>
      <w:r w:rsidR="002C5DC0" w:rsidRPr="00500C5F">
        <w:rPr>
          <w:rFonts w:asciiTheme="minorHAnsi" w:hAnsiTheme="minorHAnsi" w:cstheme="minorHAnsi"/>
          <w:b/>
        </w:rPr>
        <w:t>3</w:t>
      </w:r>
      <w:r w:rsidRPr="00500C5F">
        <w:rPr>
          <w:rFonts w:asciiTheme="minorHAnsi" w:hAnsiTheme="minorHAnsi" w:cstheme="minorHAnsi"/>
          <w:b/>
        </w:rPr>
        <w:t>º</w:t>
      </w:r>
      <w:r w:rsidR="002C5DC0" w:rsidRPr="00500C5F">
        <w:rPr>
          <w:rFonts w:asciiTheme="minorHAnsi" w:hAnsiTheme="minorHAnsi" w:cstheme="minorHAnsi"/>
          <w:b/>
        </w:rPr>
        <w:t xml:space="preserve"> </w:t>
      </w:r>
      <w:r w:rsidRPr="00500C5F">
        <w:rPr>
          <w:rFonts w:asciiTheme="minorHAnsi" w:hAnsiTheme="minorHAnsi" w:cstheme="minorHAnsi"/>
        </w:rPr>
        <w:t xml:space="preserve">Fica incluso o presente crédito adicional </w:t>
      </w:r>
      <w:r w:rsidR="006E604E" w:rsidRPr="00500C5F">
        <w:rPr>
          <w:rFonts w:asciiTheme="minorHAnsi" w:hAnsiTheme="minorHAnsi" w:cstheme="minorHAnsi"/>
        </w:rPr>
        <w:t>especial</w:t>
      </w:r>
      <w:r w:rsidRPr="00500C5F">
        <w:rPr>
          <w:rFonts w:asciiTheme="minorHAnsi" w:hAnsiTheme="minorHAnsi" w:cstheme="minorHAnsi"/>
        </w:rPr>
        <w:t xml:space="preserve"> nas Leis nº 8.075 de 22 de novembro de </w:t>
      </w:r>
      <w:proofErr w:type="gramStart"/>
      <w:r w:rsidRPr="00500C5F">
        <w:rPr>
          <w:rFonts w:asciiTheme="minorHAnsi" w:hAnsiTheme="minorHAnsi" w:cstheme="minorHAnsi"/>
        </w:rPr>
        <w:t>2013 (Plano Plurianual), Lei</w:t>
      </w:r>
      <w:proofErr w:type="gramEnd"/>
      <w:r w:rsidRPr="00500C5F">
        <w:rPr>
          <w:rFonts w:asciiTheme="minorHAnsi" w:hAnsiTheme="minorHAnsi" w:cstheme="minorHAnsi"/>
        </w:rPr>
        <w:t xml:space="preserve"> nº </w:t>
      </w:r>
      <w:r w:rsidR="00480BE5" w:rsidRPr="00500C5F">
        <w:rPr>
          <w:rFonts w:asciiTheme="minorHAnsi" w:hAnsiTheme="minorHAnsi" w:cstheme="minorHAnsi"/>
        </w:rPr>
        <w:t>8.</w:t>
      </w:r>
      <w:r w:rsidR="006E604E" w:rsidRPr="00500C5F">
        <w:rPr>
          <w:rFonts w:asciiTheme="minorHAnsi" w:hAnsiTheme="minorHAnsi" w:cstheme="minorHAnsi"/>
        </w:rPr>
        <w:t>485</w:t>
      </w:r>
      <w:r w:rsidR="00480BE5" w:rsidRPr="00500C5F">
        <w:rPr>
          <w:rFonts w:asciiTheme="minorHAnsi" w:hAnsiTheme="minorHAnsi" w:cstheme="minorHAnsi"/>
        </w:rPr>
        <w:t>,</w:t>
      </w:r>
      <w:r w:rsidRPr="00500C5F">
        <w:rPr>
          <w:rFonts w:asciiTheme="minorHAnsi" w:hAnsiTheme="minorHAnsi" w:cstheme="minorHAnsi"/>
        </w:rPr>
        <w:t xml:space="preserve"> de </w:t>
      </w:r>
      <w:r w:rsidR="006E604E" w:rsidRPr="00500C5F">
        <w:rPr>
          <w:rFonts w:asciiTheme="minorHAnsi" w:hAnsiTheme="minorHAnsi" w:cstheme="minorHAnsi"/>
        </w:rPr>
        <w:t>25</w:t>
      </w:r>
      <w:r w:rsidRPr="00500C5F">
        <w:rPr>
          <w:rFonts w:asciiTheme="minorHAnsi" w:hAnsiTheme="minorHAnsi" w:cstheme="minorHAnsi"/>
        </w:rPr>
        <w:t xml:space="preserve"> de julho de 201</w:t>
      </w:r>
      <w:r w:rsidR="006E604E" w:rsidRPr="00500C5F">
        <w:rPr>
          <w:rFonts w:asciiTheme="minorHAnsi" w:hAnsiTheme="minorHAnsi" w:cstheme="minorHAnsi"/>
        </w:rPr>
        <w:t>5</w:t>
      </w:r>
      <w:r w:rsidRPr="00500C5F">
        <w:rPr>
          <w:rFonts w:asciiTheme="minorHAnsi" w:hAnsiTheme="minorHAnsi" w:cstheme="minorHAnsi"/>
        </w:rPr>
        <w:t xml:space="preserve"> (Lei de Diretrizes Orçamentárias) e Lei nº 8.</w:t>
      </w:r>
      <w:r w:rsidR="00480BE5" w:rsidRPr="00500C5F">
        <w:rPr>
          <w:rFonts w:asciiTheme="minorHAnsi" w:hAnsiTheme="minorHAnsi" w:cstheme="minorHAnsi"/>
        </w:rPr>
        <w:t>59</w:t>
      </w:r>
      <w:r w:rsidR="006E604E" w:rsidRPr="00500C5F">
        <w:rPr>
          <w:rFonts w:asciiTheme="minorHAnsi" w:hAnsiTheme="minorHAnsi" w:cstheme="minorHAnsi"/>
        </w:rPr>
        <w:t>4</w:t>
      </w:r>
      <w:r w:rsidRPr="00500C5F">
        <w:rPr>
          <w:rFonts w:asciiTheme="minorHAnsi" w:hAnsiTheme="minorHAnsi" w:cstheme="minorHAnsi"/>
        </w:rPr>
        <w:t xml:space="preserve"> de </w:t>
      </w:r>
      <w:r w:rsidR="006E604E" w:rsidRPr="00500C5F">
        <w:rPr>
          <w:rFonts w:asciiTheme="minorHAnsi" w:hAnsiTheme="minorHAnsi" w:cstheme="minorHAnsi"/>
        </w:rPr>
        <w:t>26</w:t>
      </w:r>
      <w:r w:rsidRPr="00500C5F">
        <w:rPr>
          <w:rFonts w:asciiTheme="minorHAnsi" w:hAnsiTheme="minorHAnsi" w:cstheme="minorHAnsi"/>
        </w:rPr>
        <w:t xml:space="preserve"> de </w:t>
      </w:r>
      <w:r w:rsidR="006E604E" w:rsidRPr="00500C5F">
        <w:rPr>
          <w:rFonts w:asciiTheme="minorHAnsi" w:hAnsiTheme="minorHAnsi" w:cstheme="minorHAnsi"/>
        </w:rPr>
        <w:t>nov</w:t>
      </w:r>
      <w:r w:rsidRPr="00500C5F">
        <w:rPr>
          <w:rFonts w:asciiTheme="minorHAnsi" w:hAnsiTheme="minorHAnsi" w:cstheme="minorHAnsi"/>
        </w:rPr>
        <w:t>embro de 201</w:t>
      </w:r>
      <w:r w:rsidR="006E604E" w:rsidRPr="00500C5F">
        <w:rPr>
          <w:rFonts w:asciiTheme="minorHAnsi" w:hAnsiTheme="minorHAnsi" w:cstheme="minorHAnsi"/>
        </w:rPr>
        <w:t>5</w:t>
      </w:r>
      <w:r w:rsidRPr="00500C5F">
        <w:rPr>
          <w:rFonts w:asciiTheme="minorHAnsi" w:hAnsiTheme="minorHAnsi" w:cstheme="minorHAnsi"/>
        </w:rPr>
        <w:t xml:space="preserve"> (Lei Orçamentária Anual).</w:t>
      </w:r>
    </w:p>
    <w:p w:rsidR="00CA52E1" w:rsidRPr="00500C5F" w:rsidRDefault="00CA52E1" w:rsidP="003C5EFE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89275F" w:rsidRDefault="0089275F" w:rsidP="00A55478">
      <w:pPr>
        <w:ind w:firstLine="2835"/>
        <w:jc w:val="both"/>
        <w:rPr>
          <w:rFonts w:asciiTheme="minorHAnsi" w:hAnsiTheme="minorHAnsi" w:cstheme="minorHAnsi"/>
        </w:rPr>
      </w:pPr>
      <w:r w:rsidRPr="00500C5F">
        <w:rPr>
          <w:rFonts w:asciiTheme="minorHAnsi" w:hAnsiTheme="minorHAnsi" w:cstheme="minorHAnsi"/>
          <w:b/>
        </w:rPr>
        <w:t>Art.</w:t>
      </w:r>
      <w:r w:rsidR="002C5DC0" w:rsidRPr="00500C5F">
        <w:rPr>
          <w:rFonts w:asciiTheme="minorHAnsi" w:hAnsiTheme="minorHAnsi" w:cstheme="minorHAnsi"/>
          <w:b/>
        </w:rPr>
        <w:t xml:space="preserve"> </w:t>
      </w:r>
      <w:r w:rsidR="00A55478">
        <w:rPr>
          <w:rFonts w:asciiTheme="minorHAnsi" w:hAnsiTheme="minorHAnsi" w:cstheme="minorHAnsi"/>
          <w:b/>
        </w:rPr>
        <w:t>4</w:t>
      </w:r>
      <w:r w:rsidRPr="00500C5F">
        <w:rPr>
          <w:rFonts w:asciiTheme="minorHAnsi" w:hAnsiTheme="minorHAnsi" w:cstheme="minorHAnsi"/>
          <w:b/>
        </w:rPr>
        <w:t>º</w:t>
      </w:r>
      <w:r w:rsidR="002C5DC0" w:rsidRPr="00500C5F">
        <w:rPr>
          <w:rFonts w:asciiTheme="minorHAnsi" w:hAnsiTheme="minorHAnsi" w:cstheme="minorHAnsi"/>
          <w:b/>
        </w:rPr>
        <w:t xml:space="preserve"> </w:t>
      </w:r>
      <w:r w:rsidRPr="00500C5F">
        <w:rPr>
          <w:rFonts w:asciiTheme="minorHAnsi" w:hAnsiTheme="minorHAnsi" w:cstheme="minorHAnsi"/>
        </w:rPr>
        <w:t>Est</w:t>
      </w:r>
      <w:r w:rsidR="00B171B0" w:rsidRPr="00500C5F">
        <w:rPr>
          <w:rFonts w:asciiTheme="minorHAnsi" w:hAnsiTheme="minorHAnsi" w:cstheme="minorHAnsi"/>
        </w:rPr>
        <w:t>a</w:t>
      </w:r>
      <w:r w:rsidRPr="00500C5F">
        <w:rPr>
          <w:rFonts w:asciiTheme="minorHAnsi" w:hAnsiTheme="minorHAnsi" w:cstheme="minorHAnsi"/>
        </w:rPr>
        <w:t xml:space="preserve"> </w:t>
      </w:r>
      <w:r w:rsidR="00B171B0" w:rsidRPr="00500C5F">
        <w:rPr>
          <w:rFonts w:asciiTheme="minorHAnsi" w:hAnsiTheme="minorHAnsi" w:cstheme="minorHAnsi"/>
        </w:rPr>
        <w:t>Lei</w:t>
      </w:r>
      <w:r w:rsidRPr="00500C5F">
        <w:rPr>
          <w:rFonts w:asciiTheme="minorHAnsi" w:hAnsiTheme="minorHAnsi" w:cstheme="minorHAnsi"/>
        </w:rPr>
        <w:t xml:space="preserve"> entrará em vigor na data de sua publicação, revogadas as disposições em contrário</w:t>
      </w:r>
      <w:r w:rsidR="00091782" w:rsidRPr="00500C5F">
        <w:rPr>
          <w:rFonts w:asciiTheme="minorHAnsi" w:hAnsiTheme="minorHAnsi" w:cstheme="minorHAnsi"/>
        </w:rPr>
        <w:t>.</w:t>
      </w:r>
    </w:p>
    <w:p w:rsidR="00A55478" w:rsidRDefault="00A55478" w:rsidP="00A55478">
      <w:pPr>
        <w:ind w:firstLine="2835"/>
        <w:jc w:val="both"/>
        <w:rPr>
          <w:rFonts w:asciiTheme="minorHAnsi" w:hAnsiTheme="minorHAnsi" w:cstheme="minorHAnsi"/>
        </w:rPr>
      </w:pPr>
    </w:p>
    <w:p w:rsidR="00A55478" w:rsidRPr="001874AE" w:rsidRDefault="00A55478" w:rsidP="00A55478">
      <w:pPr>
        <w:pStyle w:val="Recuodecorpodetexto3"/>
        <w:tabs>
          <w:tab w:val="left" w:pos="2880"/>
        </w:tabs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1874AE">
        <w:rPr>
          <w:rFonts w:ascii="Calibri" w:hAnsi="Calibri"/>
          <w:b/>
          <w:sz w:val="24"/>
          <w:szCs w:val="24"/>
        </w:rPr>
        <w:t>PREFEITURA DO MUNICÍPIO DE ARARAQUARA</w:t>
      </w:r>
      <w:r w:rsidRPr="001874AE">
        <w:rPr>
          <w:rFonts w:ascii="Calibri" w:hAnsi="Calibri"/>
          <w:sz w:val="24"/>
          <w:szCs w:val="24"/>
        </w:rPr>
        <w:t xml:space="preserve">, aos </w:t>
      </w:r>
      <w:r>
        <w:rPr>
          <w:rFonts w:ascii="Calibri" w:hAnsi="Calibri"/>
          <w:sz w:val="24"/>
          <w:szCs w:val="24"/>
        </w:rPr>
        <w:t>10</w:t>
      </w:r>
      <w:r w:rsidRPr="001874AE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dez</w:t>
      </w:r>
      <w:r w:rsidRPr="001874AE">
        <w:rPr>
          <w:rFonts w:ascii="Calibri" w:hAnsi="Calibri"/>
          <w:sz w:val="24"/>
          <w:szCs w:val="24"/>
        </w:rPr>
        <w:t xml:space="preserve">) de </w:t>
      </w:r>
      <w:r>
        <w:rPr>
          <w:rFonts w:ascii="Calibri" w:hAnsi="Calibri"/>
          <w:sz w:val="24"/>
          <w:szCs w:val="24"/>
        </w:rPr>
        <w:t>fevereiro</w:t>
      </w:r>
      <w:r w:rsidRPr="001874AE">
        <w:rPr>
          <w:rFonts w:ascii="Calibri" w:hAnsi="Calibri"/>
          <w:sz w:val="24"/>
          <w:szCs w:val="24"/>
        </w:rPr>
        <w:t xml:space="preserve"> de 201</w:t>
      </w:r>
      <w:r>
        <w:rPr>
          <w:rFonts w:ascii="Calibri" w:hAnsi="Calibri"/>
          <w:sz w:val="24"/>
          <w:szCs w:val="24"/>
        </w:rPr>
        <w:t>6</w:t>
      </w:r>
      <w:r w:rsidRPr="001874AE">
        <w:rPr>
          <w:rFonts w:ascii="Calibri" w:hAnsi="Calibri"/>
          <w:sz w:val="24"/>
          <w:szCs w:val="24"/>
        </w:rPr>
        <w:t xml:space="preserve"> (dois mil e </w:t>
      </w:r>
      <w:r>
        <w:rPr>
          <w:rFonts w:ascii="Calibri" w:hAnsi="Calibri"/>
          <w:sz w:val="24"/>
          <w:szCs w:val="24"/>
        </w:rPr>
        <w:t>dezesseis</w:t>
      </w:r>
      <w:r w:rsidRPr="001874AE">
        <w:rPr>
          <w:rFonts w:ascii="Calibri" w:hAnsi="Calibri"/>
          <w:sz w:val="24"/>
          <w:szCs w:val="24"/>
        </w:rPr>
        <w:t>).</w:t>
      </w:r>
    </w:p>
    <w:p w:rsidR="00A55478" w:rsidRPr="001874AE" w:rsidRDefault="00A55478" w:rsidP="00A55478">
      <w:pPr>
        <w:pStyle w:val="Recuodecorpodetexto3"/>
        <w:tabs>
          <w:tab w:val="left" w:pos="2880"/>
        </w:tabs>
        <w:spacing w:after="0"/>
        <w:ind w:left="0" w:right="-496"/>
        <w:rPr>
          <w:rFonts w:ascii="Calibri" w:hAnsi="Calibri"/>
          <w:sz w:val="24"/>
          <w:szCs w:val="24"/>
        </w:rPr>
      </w:pPr>
    </w:p>
    <w:p w:rsidR="00A55478" w:rsidRPr="001874AE" w:rsidRDefault="00A55478" w:rsidP="00A55478">
      <w:pPr>
        <w:pStyle w:val="Recuodecorpodetexto3"/>
        <w:tabs>
          <w:tab w:val="left" w:pos="2880"/>
        </w:tabs>
        <w:spacing w:after="0"/>
        <w:ind w:left="0" w:right="-496"/>
        <w:rPr>
          <w:rFonts w:ascii="Calibri" w:hAnsi="Calibri"/>
          <w:sz w:val="24"/>
          <w:szCs w:val="24"/>
        </w:rPr>
      </w:pPr>
    </w:p>
    <w:p w:rsidR="00A55478" w:rsidRPr="001874AE" w:rsidRDefault="00A55478" w:rsidP="00A55478">
      <w:pPr>
        <w:pStyle w:val="Recuodecorpodetexto3"/>
        <w:tabs>
          <w:tab w:val="left" w:pos="2880"/>
        </w:tabs>
        <w:spacing w:after="0"/>
        <w:ind w:left="0" w:right="-496"/>
        <w:rPr>
          <w:rFonts w:ascii="Calibri" w:hAnsi="Calibri"/>
          <w:sz w:val="24"/>
          <w:szCs w:val="24"/>
        </w:rPr>
      </w:pPr>
    </w:p>
    <w:p w:rsidR="00A55478" w:rsidRPr="001874AE" w:rsidRDefault="00A55478" w:rsidP="00A55478">
      <w:pPr>
        <w:pStyle w:val="Recuodecorpodetexto3"/>
        <w:tabs>
          <w:tab w:val="left" w:pos="2880"/>
        </w:tabs>
        <w:spacing w:after="0"/>
        <w:ind w:left="0" w:right="-496"/>
        <w:rPr>
          <w:rFonts w:ascii="Calibri" w:hAnsi="Calibri"/>
          <w:sz w:val="24"/>
          <w:szCs w:val="24"/>
        </w:rPr>
      </w:pPr>
    </w:p>
    <w:p w:rsidR="00A55478" w:rsidRPr="001874AE" w:rsidRDefault="00A55478" w:rsidP="00A55478">
      <w:pPr>
        <w:pStyle w:val="Ttulo"/>
        <w:ind w:right="-496"/>
        <w:rPr>
          <w:rFonts w:ascii="Calibri" w:hAnsi="Calibri"/>
          <w:sz w:val="24"/>
          <w:szCs w:val="24"/>
          <w:u w:val="none"/>
        </w:rPr>
      </w:pPr>
      <w:proofErr w:type="gramStart"/>
      <w:r w:rsidRPr="001874AE">
        <w:rPr>
          <w:rFonts w:ascii="Calibri" w:hAnsi="Calibri"/>
          <w:sz w:val="24"/>
          <w:szCs w:val="24"/>
          <w:u w:val="none"/>
        </w:rPr>
        <w:t>MARCELO FORTES</w:t>
      </w:r>
      <w:proofErr w:type="gramEnd"/>
      <w:r w:rsidRPr="001874AE">
        <w:rPr>
          <w:rFonts w:ascii="Calibri" w:hAnsi="Calibri"/>
          <w:sz w:val="24"/>
          <w:szCs w:val="24"/>
          <w:u w:val="none"/>
        </w:rPr>
        <w:t xml:space="preserve"> BARBIERI</w:t>
      </w:r>
    </w:p>
    <w:p w:rsidR="00A55478" w:rsidRPr="001874AE" w:rsidRDefault="00A55478" w:rsidP="00A55478">
      <w:pPr>
        <w:pStyle w:val="Recuodecorpodetexto3"/>
        <w:tabs>
          <w:tab w:val="left" w:pos="2880"/>
        </w:tabs>
        <w:spacing w:after="0"/>
        <w:ind w:left="0" w:right="-496"/>
        <w:jc w:val="center"/>
        <w:rPr>
          <w:rFonts w:ascii="Calibri" w:hAnsi="Calibri"/>
          <w:sz w:val="24"/>
          <w:szCs w:val="24"/>
        </w:rPr>
      </w:pPr>
      <w:r w:rsidRPr="001874AE">
        <w:rPr>
          <w:rFonts w:ascii="Calibri" w:hAnsi="Calibri"/>
          <w:sz w:val="24"/>
          <w:szCs w:val="24"/>
        </w:rPr>
        <w:t>Prefeito Municipal</w:t>
      </w:r>
    </w:p>
    <w:p w:rsidR="00A55478" w:rsidRPr="00500C5F" w:rsidRDefault="00A55478" w:rsidP="00A55478">
      <w:pPr>
        <w:ind w:firstLine="2835"/>
        <w:jc w:val="both"/>
        <w:rPr>
          <w:rFonts w:asciiTheme="minorHAnsi" w:hAnsiTheme="minorHAnsi" w:cstheme="minorHAnsi"/>
        </w:rPr>
      </w:pPr>
    </w:p>
    <w:sectPr w:rsidR="00A55478" w:rsidRPr="00500C5F" w:rsidSect="00A55478">
      <w:headerReference w:type="default" r:id="rId6"/>
      <w:footerReference w:type="even" r:id="rId7"/>
      <w:footerReference w:type="default" r:id="rId8"/>
      <w:pgSz w:w="11906" w:h="16838" w:code="9"/>
      <w:pgMar w:top="2269" w:right="1701" w:bottom="284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74" w:rsidRDefault="00710874">
      <w:r>
        <w:separator/>
      </w:r>
    </w:p>
  </w:endnote>
  <w:endnote w:type="continuationSeparator" w:id="0">
    <w:p w:rsidR="00710874" w:rsidRDefault="0071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74" w:rsidRDefault="00710874" w:rsidP="00C539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0874" w:rsidRDefault="00710874" w:rsidP="00C539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74" w:rsidRDefault="00710874" w:rsidP="00C5391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74" w:rsidRDefault="00710874">
      <w:r>
        <w:separator/>
      </w:r>
    </w:p>
  </w:footnote>
  <w:footnote w:type="continuationSeparator" w:id="0">
    <w:p w:rsidR="00710874" w:rsidRDefault="00710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74" w:rsidRPr="00DD0D03" w:rsidRDefault="00710874" w:rsidP="00A55478">
    <w:pPr>
      <w:pStyle w:val="Cabealho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-1012190</wp:posOffset>
          </wp:positionH>
          <wp:positionV relativeFrom="paragraph">
            <wp:posOffset>-121285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2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710874" w:rsidRPr="00DD0D03" w:rsidRDefault="00710874" w:rsidP="00A55478">
    <w:pPr>
      <w:pStyle w:val="Cabealho"/>
      <w:tabs>
        <w:tab w:val="clear" w:pos="4252"/>
        <w:tab w:val="clear" w:pos="8504"/>
      </w:tabs>
      <w:ind w:right="4251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710874" w:rsidRDefault="00710874" w:rsidP="00A55478">
    <w:pPr>
      <w:pStyle w:val="Cabealho"/>
      <w:tabs>
        <w:tab w:val="left" w:pos="6946"/>
      </w:tabs>
      <w:ind w:left="1820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53918"/>
    <w:rsid w:val="000004DE"/>
    <w:rsid w:val="0002407A"/>
    <w:rsid w:val="0004073D"/>
    <w:rsid w:val="00044627"/>
    <w:rsid w:val="00051033"/>
    <w:rsid w:val="00091782"/>
    <w:rsid w:val="00095110"/>
    <w:rsid w:val="000E2E50"/>
    <w:rsid w:val="000F2C5E"/>
    <w:rsid w:val="001063B1"/>
    <w:rsid w:val="0010715E"/>
    <w:rsid w:val="001A1AE6"/>
    <w:rsid w:val="001D6636"/>
    <w:rsid w:val="002024AD"/>
    <w:rsid w:val="00221BFB"/>
    <w:rsid w:val="002C5DC0"/>
    <w:rsid w:val="00307FED"/>
    <w:rsid w:val="003173E1"/>
    <w:rsid w:val="0033597C"/>
    <w:rsid w:val="00356B96"/>
    <w:rsid w:val="00363106"/>
    <w:rsid w:val="003940CA"/>
    <w:rsid w:val="003C5EFE"/>
    <w:rsid w:val="0041028D"/>
    <w:rsid w:val="00411235"/>
    <w:rsid w:val="00423D19"/>
    <w:rsid w:val="00480BE5"/>
    <w:rsid w:val="00486B5F"/>
    <w:rsid w:val="004D5CB3"/>
    <w:rsid w:val="00500C5F"/>
    <w:rsid w:val="00554031"/>
    <w:rsid w:val="005610C9"/>
    <w:rsid w:val="006002DD"/>
    <w:rsid w:val="00600EA5"/>
    <w:rsid w:val="00602644"/>
    <w:rsid w:val="00625BAD"/>
    <w:rsid w:val="00634426"/>
    <w:rsid w:val="0066019D"/>
    <w:rsid w:val="00664C8D"/>
    <w:rsid w:val="00684596"/>
    <w:rsid w:val="006969DD"/>
    <w:rsid w:val="006C3F25"/>
    <w:rsid w:val="006D4328"/>
    <w:rsid w:val="006E604E"/>
    <w:rsid w:val="00710874"/>
    <w:rsid w:val="00727B9D"/>
    <w:rsid w:val="00736F1B"/>
    <w:rsid w:val="007A232F"/>
    <w:rsid w:val="007A28C7"/>
    <w:rsid w:val="007C4493"/>
    <w:rsid w:val="00800BC5"/>
    <w:rsid w:val="00830B1D"/>
    <w:rsid w:val="00833D48"/>
    <w:rsid w:val="00845A0C"/>
    <w:rsid w:val="008512D7"/>
    <w:rsid w:val="00866D58"/>
    <w:rsid w:val="0089275F"/>
    <w:rsid w:val="008B488A"/>
    <w:rsid w:val="008B65F6"/>
    <w:rsid w:val="008E2906"/>
    <w:rsid w:val="00992DEE"/>
    <w:rsid w:val="009F0E8D"/>
    <w:rsid w:val="00A0122D"/>
    <w:rsid w:val="00A17095"/>
    <w:rsid w:val="00A53A20"/>
    <w:rsid w:val="00A55478"/>
    <w:rsid w:val="00A82859"/>
    <w:rsid w:val="00AA5BA1"/>
    <w:rsid w:val="00AB0F93"/>
    <w:rsid w:val="00AD37D5"/>
    <w:rsid w:val="00B06350"/>
    <w:rsid w:val="00B171B0"/>
    <w:rsid w:val="00B26492"/>
    <w:rsid w:val="00B35877"/>
    <w:rsid w:val="00B41D6A"/>
    <w:rsid w:val="00B60970"/>
    <w:rsid w:val="00B72FB3"/>
    <w:rsid w:val="00B9419B"/>
    <w:rsid w:val="00BB77C4"/>
    <w:rsid w:val="00BC54FD"/>
    <w:rsid w:val="00BC5A26"/>
    <w:rsid w:val="00C04EE3"/>
    <w:rsid w:val="00C2777C"/>
    <w:rsid w:val="00C31E52"/>
    <w:rsid w:val="00C34538"/>
    <w:rsid w:val="00C44726"/>
    <w:rsid w:val="00C53918"/>
    <w:rsid w:val="00C56735"/>
    <w:rsid w:val="00C7140A"/>
    <w:rsid w:val="00CA3880"/>
    <w:rsid w:val="00CA52E1"/>
    <w:rsid w:val="00CC40B9"/>
    <w:rsid w:val="00CF3E3D"/>
    <w:rsid w:val="00D370EB"/>
    <w:rsid w:val="00D379E6"/>
    <w:rsid w:val="00D65623"/>
    <w:rsid w:val="00DA795A"/>
    <w:rsid w:val="00DC34E8"/>
    <w:rsid w:val="00DF1B65"/>
    <w:rsid w:val="00E12B27"/>
    <w:rsid w:val="00E33B23"/>
    <w:rsid w:val="00E46135"/>
    <w:rsid w:val="00E57D0B"/>
    <w:rsid w:val="00EB19C6"/>
    <w:rsid w:val="00EC24F0"/>
    <w:rsid w:val="00F04520"/>
    <w:rsid w:val="00F172BA"/>
    <w:rsid w:val="00F23A1C"/>
    <w:rsid w:val="00F357BC"/>
    <w:rsid w:val="00F4662D"/>
    <w:rsid w:val="00F8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918"/>
    <w:rPr>
      <w:sz w:val="24"/>
      <w:szCs w:val="24"/>
    </w:rPr>
  </w:style>
  <w:style w:type="paragraph" w:styleId="Ttulo2">
    <w:name w:val="heading 2"/>
    <w:basedOn w:val="Normal"/>
    <w:next w:val="Normal"/>
    <w:qFormat/>
    <w:rsid w:val="00C53918"/>
    <w:pPr>
      <w:keepNext/>
      <w:outlineLvl w:val="1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7F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53918"/>
    <w:pPr>
      <w:ind w:left="6660"/>
      <w:jc w:val="both"/>
    </w:pPr>
    <w:rPr>
      <w:szCs w:val="20"/>
    </w:rPr>
  </w:style>
  <w:style w:type="paragraph" w:styleId="Corpodetexto2">
    <w:name w:val="Body Text 2"/>
    <w:basedOn w:val="Normal"/>
    <w:rsid w:val="00C53918"/>
    <w:pPr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rsid w:val="00C53918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C53918"/>
    <w:pPr>
      <w:jc w:val="center"/>
    </w:pPr>
    <w:rPr>
      <w:rFonts w:ascii="Arial" w:hAnsi="Arial"/>
      <w:b/>
      <w:sz w:val="36"/>
      <w:szCs w:val="20"/>
    </w:rPr>
  </w:style>
  <w:style w:type="paragraph" w:styleId="Rodap">
    <w:name w:val="footer"/>
    <w:basedOn w:val="Normal"/>
    <w:rsid w:val="00C539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53918"/>
  </w:style>
  <w:style w:type="paragraph" w:styleId="Cabealho">
    <w:name w:val="header"/>
    <w:basedOn w:val="Normal"/>
    <w:link w:val="CabealhoChar"/>
    <w:rsid w:val="00C53918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semiHidden/>
    <w:rsid w:val="00307FED"/>
    <w:rPr>
      <w:rFonts w:ascii="Calibri" w:eastAsia="Times New Roman" w:hAnsi="Calibri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CA3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A388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A55478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A55478"/>
    <w:rPr>
      <w:sz w:val="16"/>
      <w:szCs w:val="16"/>
    </w:rPr>
  </w:style>
  <w:style w:type="paragraph" w:styleId="Ttulo">
    <w:name w:val="Title"/>
    <w:basedOn w:val="Normal"/>
    <w:link w:val="TtuloChar"/>
    <w:qFormat/>
    <w:rsid w:val="00A55478"/>
    <w:pPr>
      <w:jc w:val="center"/>
    </w:pPr>
    <w:rPr>
      <w:rFonts w:ascii="Tahoma" w:hAnsi="Tahoma"/>
      <w:b/>
      <w:sz w:val="2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A55478"/>
    <w:rPr>
      <w:rFonts w:ascii="Tahoma" w:hAnsi="Tahoma"/>
      <w:b/>
      <w:sz w:val="22"/>
      <w:u w:val="single"/>
    </w:rPr>
  </w:style>
  <w:style w:type="paragraph" w:styleId="Corpodetexto3">
    <w:name w:val="Body Text 3"/>
    <w:basedOn w:val="Normal"/>
    <w:link w:val="Corpodetexto3Char"/>
    <w:rsid w:val="00A554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547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918"/>
    <w:rPr>
      <w:sz w:val="24"/>
      <w:szCs w:val="24"/>
    </w:rPr>
  </w:style>
  <w:style w:type="paragraph" w:styleId="Ttulo2">
    <w:name w:val="heading 2"/>
    <w:basedOn w:val="Normal"/>
    <w:next w:val="Normal"/>
    <w:qFormat/>
    <w:rsid w:val="00C53918"/>
    <w:pPr>
      <w:keepNext/>
      <w:outlineLvl w:val="1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7F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53918"/>
    <w:pPr>
      <w:ind w:left="6660"/>
      <w:jc w:val="both"/>
    </w:pPr>
    <w:rPr>
      <w:szCs w:val="20"/>
    </w:rPr>
  </w:style>
  <w:style w:type="paragraph" w:styleId="Corpodetexto2">
    <w:name w:val="Body Text 2"/>
    <w:basedOn w:val="Normal"/>
    <w:rsid w:val="00C53918"/>
    <w:pPr>
      <w:jc w:val="both"/>
    </w:pPr>
    <w:rPr>
      <w:szCs w:val="20"/>
    </w:rPr>
  </w:style>
  <w:style w:type="paragraph" w:styleId="Recuodecorpodetexto3">
    <w:name w:val="Body Text Indent 3"/>
    <w:basedOn w:val="Normal"/>
    <w:rsid w:val="00C53918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C53918"/>
    <w:pPr>
      <w:jc w:val="center"/>
    </w:pPr>
    <w:rPr>
      <w:rFonts w:ascii="Arial" w:hAnsi="Arial"/>
      <w:b/>
      <w:sz w:val="36"/>
      <w:szCs w:val="20"/>
    </w:rPr>
  </w:style>
  <w:style w:type="paragraph" w:styleId="Rodap">
    <w:name w:val="footer"/>
    <w:basedOn w:val="Normal"/>
    <w:rsid w:val="00C539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53918"/>
  </w:style>
  <w:style w:type="paragraph" w:styleId="Cabealho">
    <w:name w:val="header"/>
    <w:basedOn w:val="Normal"/>
    <w:rsid w:val="00C53918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semiHidden/>
    <w:rsid w:val="00307FED"/>
    <w:rPr>
      <w:rFonts w:ascii="Calibri" w:eastAsia="Times New Roman" w:hAnsi="Calibri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CA3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A3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Nº  001/12</vt:lpstr>
    </vt:vector>
  </TitlesOfParts>
  <Company>**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Nº  001/12</dc:title>
  <dc:creator>**</dc:creator>
  <cp:lastModifiedBy>rcutiggi</cp:lastModifiedBy>
  <cp:revision>4</cp:revision>
  <cp:lastPrinted>2016-02-10T16:42:00Z</cp:lastPrinted>
  <dcterms:created xsi:type="dcterms:W3CDTF">2016-02-04T16:57:00Z</dcterms:created>
  <dcterms:modified xsi:type="dcterms:W3CDTF">2016-02-10T16:42:00Z</dcterms:modified>
</cp:coreProperties>
</file>