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8656A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7D5EA1" w:rsidRDefault="007D5EA1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442EE">
        <w:rPr>
          <w:rFonts w:ascii="Arial" w:hAnsi="Arial" w:cs="Arial"/>
          <w:b/>
          <w:bCs/>
          <w:sz w:val="32"/>
          <w:szCs w:val="32"/>
        </w:rPr>
        <w:t>0304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a </w:t>
      </w:r>
      <w:r w:rsidR="00FB676E" w:rsidRPr="006C062C">
        <w:rPr>
          <w:rFonts w:ascii="Arial" w:hAnsi="Arial" w:cs="Arial"/>
          <w:b/>
          <w:sz w:val="24"/>
          <w:szCs w:val="24"/>
        </w:rPr>
        <w:t xml:space="preserve">limpeza </w:t>
      </w:r>
      <w:r w:rsidR="006C062C">
        <w:rPr>
          <w:rFonts w:ascii="Arial" w:hAnsi="Arial" w:cs="Arial"/>
          <w:b/>
          <w:sz w:val="24"/>
          <w:szCs w:val="24"/>
        </w:rPr>
        <w:t xml:space="preserve">completa </w:t>
      </w:r>
      <w:r w:rsidR="007D5EA1">
        <w:rPr>
          <w:rFonts w:ascii="Arial" w:hAnsi="Arial" w:cs="Arial"/>
          <w:b/>
          <w:sz w:val="24"/>
          <w:szCs w:val="24"/>
        </w:rPr>
        <w:t>do passeio público</w:t>
      </w:r>
      <w:r w:rsidR="007D5EA1">
        <w:rPr>
          <w:rFonts w:ascii="Arial" w:hAnsi="Arial" w:cs="Arial"/>
          <w:sz w:val="24"/>
          <w:szCs w:val="24"/>
        </w:rPr>
        <w:t xml:space="preserve"> em toda extensão da Rua Padre Manoel da Nóbrega, localizado no Parque Alvorada</w:t>
      </w:r>
      <w:r w:rsidR="00E10E5C">
        <w:rPr>
          <w:rFonts w:ascii="Arial" w:hAnsi="Arial" w:cs="Arial"/>
          <w:sz w:val="24"/>
          <w:szCs w:val="24"/>
        </w:rPr>
        <w:t>, desta cidade.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6805C1" w:rsidRPr="00E71ADC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D15248">
        <w:rPr>
          <w:rFonts w:ascii="Arial" w:hAnsi="Arial" w:cs="Arial"/>
          <w:sz w:val="24"/>
          <w:szCs w:val="24"/>
        </w:rPr>
        <w:t xml:space="preserve"> </w:t>
      </w:r>
      <w:r w:rsidR="007D5EA1">
        <w:rPr>
          <w:rFonts w:ascii="Arial" w:hAnsi="Arial" w:cs="Arial"/>
          <w:sz w:val="24"/>
          <w:szCs w:val="24"/>
        </w:rPr>
        <w:t xml:space="preserve">não há condições de locomoção de pedestres em toda extensão do passeio público, que está localizado próximo aos trilhos de trem, os pontos de ônibus estão tomados por mato e não é sequer possível visualizar as placas de sinalização, dado à altura do mato no local. Além dos riscos de proliferação de animais peçonhentos, dengue e outros, existe um grave risco aos pedestres que tem que se locomover pela rua, bem como aos motoristas, visto que o fluxo de veículos é grande e o mato já tomou parte da rua, sendo esta, uma via de mão dupla e </w:t>
      </w:r>
      <w:r w:rsidR="004B44FD">
        <w:rPr>
          <w:rFonts w:ascii="Arial" w:hAnsi="Arial" w:cs="Arial"/>
          <w:sz w:val="24"/>
          <w:szCs w:val="24"/>
        </w:rPr>
        <w:t xml:space="preserve">há passagem de ônibus, que também possuem problemas durante o trajeto pelo local dado que tem que ultrapassar os limites da divisa de mãos devido à falta de espaço físico por conta do mato estar tomando parte da rua. 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B44FD">
        <w:rPr>
          <w:rFonts w:ascii="Arial" w:hAnsi="Arial" w:cs="Arial"/>
          <w:sz w:val="24"/>
          <w:szCs w:val="24"/>
        </w:rPr>
        <w:t>21</w:t>
      </w:r>
      <w:r w:rsidR="00285479">
        <w:rPr>
          <w:rFonts w:ascii="Arial" w:hAnsi="Arial" w:cs="Arial"/>
          <w:sz w:val="24"/>
          <w:szCs w:val="24"/>
        </w:rPr>
        <w:t xml:space="preserve">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6A" w:rsidRDefault="00C8656A" w:rsidP="00401083">
      <w:r>
        <w:separator/>
      </w:r>
    </w:p>
  </w:endnote>
  <w:endnote w:type="continuationSeparator" w:id="0">
    <w:p w:rsidR="00C8656A" w:rsidRDefault="00C8656A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1" w:rsidRDefault="007D5E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1" w:rsidRDefault="004B44FD" w:rsidP="00B015E0">
    <w:pPr>
      <w:pStyle w:val="Rodap"/>
    </w:pPr>
    <w:r>
      <w:t>102- LIMPEZA PASSEIO PÚBLICO ALVORADA</w:t>
    </w:r>
  </w:p>
  <w:p w:rsidR="007D5EA1" w:rsidRDefault="007D5E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1" w:rsidRDefault="007D5E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6A" w:rsidRDefault="00C8656A" w:rsidP="00401083">
      <w:r>
        <w:separator/>
      </w:r>
    </w:p>
  </w:footnote>
  <w:footnote w:type="continuationSeparator" w:id="0">
    <w:p w:rsidR="00C8656A" w:rsidRDefault="00C8656A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1" w:rsidRDefault="007D5E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1" w:rsidRDefault="007D5EA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A1" w:rsidRDefault="007D5E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142D85"/>
    <w:rsid w:val="00144363"/>
    <w:rsid w:val="002033A4"/>
    <w:rsid w:val="002738BD"/>
    <w:rsid w:val="00283A9B"/>
    <w:rsid w:val="00285479"/>
    <w:rsid w:val="003614D4"/>
    <w:rsid w:val="00401083"/>
    <w:rsid w:val="004B2E9B"/>
    <w:rsid w:val="004B44FD"/>
    <w:rsid w:val="004D6BE6"/>
    <w:rsid w:val="0057407C"/>
    <w:rsid w:val="00583E7D"/>
    <w:rsid w:val="006805C1"/>
    <w:rsid w:val="006C062C"/>
    <w:rsid w:val="006F664C"/>
    <w:rsid w:val="00720783"/>
    <w:rsid w:val="00727144"/>
    <w:rsid w:val="007442EE"/>
    <w:rsid w:val="007D5EA1"/>
    <w:rsid w:val="0096793D"/>
    <w:rsid w:val="0097085A"/>
    <w:rsid w:val="009C6A8D"/>
    <w:rsid w:val="00A85817"/>
    <w:rsid w:val="00B015E0"/>
    <w:rsid w:val="00B548C2"/>
    <w:rsid w:val="00C32795"/>
    <w:rsid w:val="00C5635D"/>
    <w:rsid w:val="00C8656A"/>
    <w:rsid w:val="00D15248"/>
    <w:rsid w:val="00D4501A"/>
    <w:rsid w:val="00D82681"/>
    <w:rsid w:val="00E10E5C"/>
    <w:rsid w:val="00EB62E4"/>
    <w:rsid w:val="00EE6B08"/>
    <w:rsid w:val="00F02B59"/>
    <w:rsid w:val="00F600B9"/>
    <w:rsid w:val="00F67E0D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9FA20B84-5940-4381-87E8-95DBDEE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714C-89AF-4B3D-8C94-7393B326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2014-09-30T17:34:00Z</cp:lastPrinted>
  <dcterms:created xsi:type="dcterms:W3CDTF">2016-01-20T19:24:00Z</dcterms:created>
  <dcterms:modified xsi:type="dcterms:W3CDTF">2016-01-22T15:50:00Z</dcterms:modified>
</cp:coreProperties>
</file>