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4C" w:rsidRPr="00104C68" w:rsidRDefault="00CE5EEB" w:rsidP="00B8014C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pict>
          <v:rect id="_x0000_s1039" style="position:absolute;left:0;text-align:left;margin-left:-6.9pt;margin-top:-6.85pt;width:119.95pt;height:28.45pt;z-index:-251665408" o:allowincell="f" fillcolor="#f2f2f2"/>
        </w:pict>
      </w:r>
      <w:r w:rsidR="00B8014C" w:rsidRPr="00104C68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 w:rsidR="00E02180">
        <w:rPr>
          <w:rFonts w:ascii="Calibri" w:eastAsia="Arial Unicode MS" w:hAnsi="Calibri" w:cs="Calibri"/>
          <w:b/>
          <w:sz w:val="24"/>
          <w:szCs w:val="24"/>
        </w:rPr>
        <w:t>2005</w:t>
      </w:r>
      <w:r w:rsidR="00B8014C" w:rsidRPr="00104C68">
        <w:rPr>
          <w:rFonts w:ascii="Calibri" w:eastAsia="Arial Unicode MS" w:hAnsi="Calibri" w:cs="Calibri"/>
          <w:b/>
          <w:sz w:val="24"/>
          <w:szCs w:val="24"/>
        </w:rPr>
        <w:t>/2015</w:t>
      </w:r>
      <w:r w:rsidR="00B8014C" w:rsidRPr="00104C68"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B8014C">
        <w:rPr>
          <w:rFonts w:ascii="Calibri" w:eastAsia="Arial Unicode MS" w:hAnsi="Calibri" w:cs="Calibri"/>
          <w:sz w:val="24"/>
          <w:szCs w:val="24"/>
        </w:rPr>
        <w:t xml:space="preserve">                                </w:t>
      </w:r>
      <w:r w:rsidR="00B8014C" w:rsidRPr="00104C68">
        <w:rPr>
          <w:rFonts w:ascii="Calibri" w:eastAsia="Arial Unicode MS" w:hAnsi="Calibri" w:cs="Calibri"/>
          <w:sz w:val="24"/>
          <w:szCs w:val="24"/>
        </w:rPr>
        <w:t xml:space="preserve">    Em </w:t>
      </w:r>
      <w:r w:rsidR="00B8014C">
        <w:rPr>
          <w:rFonts w:ascii="Calibri" w:eastAsia="Arial Unicode MS" w:hAnsi="Calibri" w:cs="Calibri"/>
          <w:sz w:val="24"/>
          <w:szCs w:val="24"/>
        </w:rPr>
        <w:t>06 de novembro de 2015</w:t>
      </w:r>
    </w:p>
    <w:p w:rsidR="00B8014C" w:rsidRPr="00104C68" w:rsidRDefault="00B8014C" w:rsidP="00B8014C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</w:p>
    <w:p w:rsidR="00B8014C" w:rsidRDefault="00B8014C" w:rsidP="00B8014C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83F0F" w:rsidRPr="00104C68" w:rsidRDefault="00183F0F" w:rsidP="00B8014C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8014C" w:rsidRPr="00104C68" w:rsidRDefault="00B8014C" w:rsidP="00B8014C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Ao</w:t>
      </w: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Excelentíssimo Senhor</w:t>
      </w: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04C68">
        <w:rPr>
          <w:rFonts w:ascii="Calibri" w:hAnsi="Calibri" w:cs="Calibri"/>
          <w:b/>
          <w:sz w:val="24"/>
          <w:szCs w:val="24"/>
        </w:rPr>
        <w:t>ELIAS CHEDIEK</w:t>
      </w: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Presidente da Câmara Municipal</w:t>
      </w: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104C68">
        <w:rPr>
          <w:rFonts w:ascii="Calibri" w:hAnsi="Calibri" w:cs="Calibri"/>
          <w:sz w:val="24"/>
          <w:szCs w:val="24"/>
        </w:rPr>
        <w:t>Centro</w:t>
      </w:r>
      <w:proofErr w:type="gramEnd"/>
    </w:p>
    <w:p w:rsidR="00B8014C" w:rsidRPr="00104C68" w:rsidRDefault="00B8014C" w:rsidP="00B8014C">
      <w:pPr>
        <w:pStyle w:val="Ttulo2"/>
        <w:spacing w:before="0" w:after="0"/>
        <w:jc w:val="both"/>
        <w:rPr>
          <w:rFonts w:ascii="Calibri" w:hAnsi="Calibri" w:cs="Calibri"/>
          <w:b w:val="0"/>
          <w:i w:val="0"/>
          <w:sz w:val="24"/>
          <w:szCs w:val="24"/>
          <w:u w:val="single"/>
        </w:rPr>
      </w:pPr>
      <w:r w:rsidRPr="00104C68">
        <w:rPr>
          <w:rFonts w:ascii="Calibri" w:hAnsi="Calibri" w:cs="Calibri"/>
          <w:b w:val="0"/>
          <w:i w:val="0"/>
          <w:sz w:val="24"/>
          <w:szCs w:val="24"/>
          <w:u w:val="single"/>
        </w:rPr>
        <w:t>14801-300 - ARARAQUARA/SP</w:t>
      </w: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Senhor Presidente:</w:t>
      </w:r>
    </w:p>
    <w:p w:rsidR="00B8014C" w:rsidRDefault="00B8014C" w:rsidP="00B8014C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83F0F" w:rsidRPr="00104C68" w:rsidRDefault="00183F0F" w:rsidP="00B8014C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36E9" w:rsidRDefault="00B8014C" w:rsidP="007136E9">
      <w:pPr>
        <w:pStyle w:val="SemEspaamen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7136E9">
        <w:rPr>
          <w:rFonts w:ascii="Calibri" w:hAnsi="Calibri" w:cs="Calibri"/>
          <w:sz w:val="24"/>
          <w:szCs w:val="24"/>
        </w:rPr>
        <w:t xml:space="preserve">reestrutura o </w:t>
      </w:r>
      <w:r w:rsidR="00433371">
        <w:rPr>
          <w:rFonts w:ascii="Calibri" w:hAnsi="Calibri" w:cs="Calibri"/>
          <w:sz w:val="24"/>
          <w:szCs w:val="24"/>
        </w:rPr>
        <w:t>Fundo Municipal de Assistência Social.</w:t>
      </w:r>
    </w:p>
    <w:p w:rsidR="00B8014C" w:rsidRDefault="00B8014C" w:rsidP="00B8014C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33371" w:rsidRDefault="00433371" w:rsidP="00B8014C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Trata-se de atualização da legislação municipal em face das normativas </w:t>
      </w:r>
      <w:r w:rsidR="00183F0F">
        <w:rPr>
          <w:rFonts w:ascii="Calibri" w:hAnsi="Calibri" w:cs="Calibri"/>
          <w:sz w:val="24"/>
          <w:szCs w:val="24"/>
        </w:rPr>
        <w:t xml:space="preserve">nacionais </w:t>
      </w:r>
      <w:r>
        <w:rPr>
          <w:rFonts w:ascii="Calibri" w:hAnsi="Calibri" w:cs="Calibri"/>
          <w:sz w:val="24"/>
          <w:szCs w:val="24"/>
        </w:rPr>
        <w:t>vigentes</w:t>
      </w:r>
      <w:r w:rsidR="00183F0F">
        <w:rPr>
          <w:rFonts w:ascii="Calibri" w:hAnsi="Calibri" w:cs="Calibri"/>
          <w:sz w:val="24"/>
          <w:szCs w:val="24"/>
        </w:rPr>
        <w:t>, sobretudo para cumprir as diretrizes da Lei Orgânica da Assistência Social e da Norma Operacional Básica da Assistência Social.</w:t>
      </w:r>
    </w:p>
    <w:p w:rsidR="00B8014C" w:rsidRPr="00104C68" w:rsidRDefault="00B8014C" w:rsidP="00B8014C">
      <w:pPr>
        <w:spacing w:after="0" w:line="240" w:lineRule="auto"/>
        <w:ind w:firstLine="2835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8014C" w:rsidRPr="00104C68" w:rsidRDefault="00B8014C" w:rsidP="00B8014C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B8014C" w:rsidRPr="00104C68" w:rsidRDefault="00B8014C" w:rsidP="00B8014C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B8014C" w:rsidRPr="00104C68" w:rsidRDefault="00B8014C" w:rsidP="00B8014C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B8014C" w:rsidRPr="00104C68" w:rsidRDefault="00B8014C" w:rsidP="00B8014C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Atenciosamente,</w:t>
      </w:r>
    </w:p>
    <w:p w:rsidR="00B8014C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8014C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8014C" w:rsidRPr="00104C68" w:rsidRDefault="00B8014C" w:rsidP="00B801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104C68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104C68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B8014C" w:rsidRPr="00104C68" w:rsidRDefault="00B8014C" w:rsidP="00B8014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Prefeito Municipal</w:t>
      </w:r>
    </w:p>
    <w:p w:rsidR="00B8014C" w:rsidRDefault="00B8014C">
      <w:pPr>
        <w:rPr>
          <w:rFonts w:cstheme="minorHAnsi"/>
          <w:b/>
          <w:sz w:val="24"/>
          <w:szCs w:val="24"/>
          <w:u w:val="single"/>
        </w:rPr>
      </w:pPr>
    </w:p>
    <w:p w:rsidR="007136E9" w:rsidRDefault="007136E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9876AF" w:rsidRPr="001A488F" w:rsidRDefault="003A61FC" w:rsidP="003A61FC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  <w:r w:rsidRPr="001A488F">
        <w:rPr>
          <w:rFonts w:cstheme="minorHAnsi"/>
          <w:b/>
          <w:sz w:val="24"/>
          <w:szCs w:val="24"/>
          <w:u w:val="single"/>
        </w:rPr>
        <w:lastRenderedPageBreak/>
        <w:t>PROJETO DE LEI Nº</w:t>
      </w:r>
    </w:p>
    <w:p w:rsidR="003A61FC" w:rsidRPr="001A488F" w:rsidRDefault="003A61FC" w:rsidP="003A61FC">
      <w:pPr>
        <w:pStyle w:val="SemEspaamento"/>
        <w:jc w:val="center"/>
        <w:rPr>
          <w:rFonts w:cstheme="minorHAnsi"/>
          <w:b/>
          <w:sz w:val="24"/>
          <w:szCs w:val="24"/>
        </w:rPr>
      </w:pPr>
    </w:p>
    <w:p w:rsidR="003061C3" w:rsidRPr="001A488F" w:rsidRDefault="003061C3" w:rsidP="003A61FC">
      <w:pPr>
        <w:pStyle w:val="SemEspaamento"/>
        <w:jc w:val="both"/>
        <w:rPr>
          <w:rFonts w:cstheme="minorHAnsi"/>
          <w:sz w:val="24"/>
          <w:szCs w:val="24"/>
        </w:rPr>
      </w:pPr>
    </w:p>
    <w:p w:rsidR="003061C3" w:rsidRPr="001A488F" w:rsidRDefault="00A76230" w:rsidP="003A61FC">
      <w:pPr>
        <w:pStyle w:val="SemEspaamento"/>
        <w:ind w:left="4248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Reestrutura</w:t>
      </w:r>
      <w:r w:rsidR="003061C3" w:rsidRPr="001A488F">
        <w:rPr>
          <w:rFonts w:cstheme="minorHAnsi"/>
          <w:sz w:val="24"/>
          <w:szCs w:val="24"/>
        </w:rPr>
        <w:t xml:space="preserve"> o Fundo Municipal de Assistência Social do </w:t>
      </w:r>
      <w:r w:rsidRPr="001A488F">
        <w:rPr>
          <w:rFonts w:cstheme="minorHAnsi"/>
          <w:sz w:val="24"/>
          <w:szCs w:val="24"/>
        </w:rPr>
        <w:t>M</w:t>
      </w:r>
      <w:r w:rsidR="003061C3" w:rsidRPr="001A488F">
        <w:rPr>
          <w:rFonts w:cstheme="minorHAnsi"/>
          <w:sz w:val="24"/>
          <w:szCs w:val="24"/>
        </w:rPr>
        <w:t xml:space="preserve">unicípio e dá </w:t>
      </w:r>
      <w:r w:rsidRPr="001A488F">
        <w:rPr>
          <w:rFonts w:cstheme="minorHAnsi"/>
          <w:sz w:val="24"/>
          <w:szCs w:val="24"/>
        </w:rPr>
        <w:t>outras providências.</w:t>
      </w:r>
    </w:p>
    <w:p w:rsidR="003061C3" w:rsidRPr="001A488F" w:rsidRDefault="003061C3" w:rsidP="003A61FC">
      <w:pPr>
        <w:pStyle w:val="SemEspaamento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ab/>
      </w:r>
      <w:r w:rsidRPr="001A488F">
        <w:rPr>
          <w:rFonts w:cstheme="minorHAnsi"/>
          <w:sz w:val="24"/>
          <w:szCs w:val="24"/>
        </w:rPr>
        <w:tab/>
      </w:r>
      <w:r w:rsidRPr="001A488F">
        <w:rPr>
          <w:rFonts w:cstheme="minorHAnsi"/>
          <w:sz w:val="24"/>
          <w:szCs w:val="24"/>
        </w:rPr>
        <w:tab/>
      </w:r>
      <w:r w:rsidRPr="001A488F">
        <w:rPr>
          <w:rFonts w:cstheme="minorHAnsi"/>
          <w:sz w:val="24"/>
          <w:szCs w:val="24"/>
        </w:rPr>
        <w:tab/>
      </w:r>
    </w:p>
    <w:p w:rsidR="003061C3" w:rsidRPr="001A488F" w:rsidRDefault="003061C3" w:rsidP="003A61FC">
      <w:pPr>
        <w:pStyle w:val="SemEspaamento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CAPÍTULO I</w:t>
      </w:r>
    </w:p>
    <w:p w:rsidR="003061C3" w:rsidRPr="001A488F" w:rsidRDefault="003061C3" w:rsidP="003A61FC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DA NATUREZA E FINALIDADE</w:t>
      </w:r>
    </w:p>
    <w:p w:rsidR="003061C3" w:rsidRPr="001A488F" w:rsidRDefault="003061C3" w:rsidP="003A61FC">
      <w:pPr>
        <w:pStyle w:val="SemEspaamento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1º</w:t>
      </w:r>
      <w:r w:rsidR="003061C3" w:rsidRPr="001A488F">
        <w:rPr>
          <w:rFonts w:cstheme="minorHAnsi"/>
          <w:sz w:val="24"/>
          <w:szCs w:val="24"/>
        </w:rPr>
        <w:t xml:space="preserve"> Fica reestruturado o Fundo Mu</w:t>
      </w:r>
      <w:r w:rsidR="00E53953" w:rsidRPr="001A488F">
        <w:rPr>
          <w:rFonts w:cstheme="minorHAnsi"/>
          <w:sz w:val="24"/>
          <w:szCs w:val="24"/>
        </w:rPr>
        <w:t>nicipal de Assistência Social</w:t>
      </w:r>
      <w:r w:rsidR="005B0087" w:rsidRPr="001A488F">
        <w:rPr>
          <w:rFonts w:cstheme="minorHAnsi"/>
          <w:sz w:val="24"/>
          <w:szCs w:val="24"/>
        </w:rPr>
        <w:t xml:space="preserve"> - </w:t>
      </w:r>
      <w:r w:rsidR="003061C3" w:rsidRPr="001A488F">
        <w:rPr>
          <w:rFonts w:cstheme="minorHAnsi"/>
          <w:sz w:val="24"/>
          <w:szCs w:val="24"/>
        </w:rPr>
        <w:t xml:space="preserve">FMAS, no âmbito do </w:t>
      </w:r>
      <w:r w:rsidR="005B0087" w:rsidRPr="001A488F">
        <w:rPr>
          <w:rFonts w:cstheme="minorHAnsi"/>
          <w:sz w:val="24"/>
          <w:szCs w:val="24"/>
        </w:rPr>
        <w:t>M</w:t>
      </w:r>
      <w:r w:rsidR="003061C3" w:rsidRPr="001A488F">
        <w:rPr>
          <w:rFonts w:cstheme="minorHAnsi"/>
          <w:sz w:val="24"/>
          <w:szCs w:val="24"/>
        </w:rPr>
        <w:t xml:space="preserve">unicípio de Araraquara, vinculado ao órgão da administração pública responsável pela coordenação da Política de Assistência Social no </w:t>
      </w:r>
      <w:r w:rsidR="005B0087" w:rsidRPr="001A488F">
        <w:rPr>
          <w:rFonts w:cstheme="minorHAnsi"/>
          <w:sz w:val="24"/>
          <w:szCs w:val="24"/>
        </w:rPr>
        <w:t>M</w:t>
      </w:r>
      <w:r w:rsidR="003061C3" w:rsidRPr="001A488F">
        <w:rPr>
          <w:rFonts w:cstheme="minorHAnsi"/>
          <w:sz w:val="24"/>
          <w:szCs w:val="24"/>
        </w:rPr>
        <w:t>unicípio, instrumento de gestão orçamentária e financeira municipal, no qual serão alocadas as receitas e executadas as despesas relativas ao conjunto de ações, serviços, programas, projetos e benefícios de assistência social.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§ 1º</w:t>
      </w:r>
      <w:r w:rsidR="009876AF" w:rsidRPr="001A488F">
        <w:rPr>
          <w:rFonts w:cstheme="minorHAnsi"/>
          <w:b/>
          <w:sz w:val="24"/>
          <w:szCs w:val="24"/>
        </w:rPr>
        <w:t xml:space="preserve"> </w:t>
      </w:r>
      <w:r w:rsidRPr="00E02180">
        <w:rPr>
          <w:rFonts w:cstheme="minorHAnsi"/>
          <w:sz w:val="24"/>
          <w:szCs w:val="24"/>
        </w:rPr>
        <w:t xml:space="preserve">Cabe ao órgão gestor da Política de Assistência Social do </w:t>
      </w:r>
      <w:r w:rsidR="005B0087" w:rsidRPr="00E02180">
        <w:rPr>
          <w:rFonts w:cstheme="minorHAnsi"/>
          <w:sz w:val="24"/>
          <w:szCs w:val="24"/>
        </w:rPr>
        <w:t>M</w:t>
      </w:r>
      <w:r w:rsidRPr="00E02180">
        <w:rPr>
          <w:rFonts w:cstheme="minorHAnsi"/>
          <w:sz w:val="24"/>
          <w:szCs w:val="24"/>
        </w:rPr>
        <w:t xml:space="preserve">unicípio gerir o FMAS, </w:t>
      </w:r>
      <w:proofErr w:type="gramStart"/>
      <w:r w:rsidRPr="00E02180">
        <w:rPr>
          <w:rFonts w:cstheme="minorHAnsi"/>
          <w:sz w:val="24"/>
          <w:szCs w:val="24"/>
        </w:rPr>
        <w:t>sob orientação</w:t>
      </w:r>
      <w:proofErr w:type="gramEnd"/>
      <w:r w:rsidRPr="00E02180">
        <w:rPr>
          <w:rFonts w:cstheme="minorHAnsi"/>
          <w:sz w:val="24"/>
          <w:szCs w:val="24"/>
        </w:rPr>
        <w:t xml:space="preserve"> e controle do </w:t>
      </w:r>
      <w:r w:rsidR="005B0087" w:rsidRPr="00E02180">
        <w:rPr>
          <w:rFonts w:cstheme="minorHAnsi"/>
          <w:sz w:val="24"/>
          <w:szCs w:val="24"/>
        </w:rPr>
        <w:t>Conselho Municipal de Assistência Social - CMAS</w:t>
      </w:r>
      <w:r w:rsidR="009876AF" w:rsidRPr="00E02180">
        <w:rPr>
          <w:rFonts w:cstheme="minorHAnsi"/>
          <w:sz w:val="24"/>
          <w:szCs w:val="24"/>
        </w:rPr>
        <w:t>, sendo o gestor municipal da Política de Assistência Social o ordenador das receitas e despesas</w:t>
      </w:r>
      <w:r w:rsidRPr="00E02180">
        <w:rPr>
          <w:rFonts w:cstheme="minorHAnsi"/>
          <w:sz w:val="24"/>
          <w:szCs w:val="24"/>
        </w:rPr>
        <w:t>.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§ 2º</w:t>
      </w:r>
      <w:r w:rsidR="009876AF" w:rsidRPr="001A488F">
        <w:rPr>
          <w:rFonts w:cstheme="minorHAnsi"/>
          <w:b/>
          <w:sz w:val="24"/>
          <w:szCs w:val="24"/>
        </w:rPr>
        <w:t xml:space="preserve"> </w:t>
      </w:r>
      <w:r w:rsidR="00E53953" w:rsidRPr="001A488F">
        <w:rPr>
          <w:rFonts w:cstheme="minorHAnsi"/>
          <w:sz w:val="24"/>
          <w:szCs w:val="24"/>
        </w:rPr>
        <w:t xml:space="preserve">O </w:t>
      </w:r>
      <w:r w:rsidRPr="001A488F">
        <w:rPr>
          <w:rFonts w:cstheme="minorHAnsi"/>
          <w:sz w:val="24"/>
          <w:szCs w:val="24"/>
        </w:rPr>
        <w:t xml:space="preserve">FMAS caracteriza-se como fundo especial e </w:t>
      </w:r>
      <w:r w:rsidRPr="00E02180">
        <w:rPr>
          <w:rFonts w:cstheme="minorHAnsi"/>
          <w:sz w:val="24"/>
          <w:szCs w:val="24"/>
        </w:rPr>
        <w:t xml:space="preserve">se constitui como unidade orçamentária e gestora, na forma da </w:t>
      </w:r>
      <w:r w:rsidR="00CF4AC2" w:rsidRPr="00E02180">
        <w:rPr>
          <w:rFonts w:cstheme="minorHAnsi"/>
          <w:sz w:val="24"/>
          <w:szCs w:val="24"/>
        </w:rPr>
        <w:t>Lei Federal</w:t>
      </w:r>
      <w:r w:rsidRPr="00E02180">
        <w:rPr>
          <w:rFonts w:cstheme="minorHAnsi"/>
          <w:sz w:val="24"/>
          <w:szCs w:val="24"/>
        </w:rPr>
        <w:t xml:space="preserve"> </w:t>
      </w:r>
      <w:r w:rsidR="00CF4AC2" w:rsidRPr="00E02180">
        <w:rPr>
          <w:rFonts w:cstheme="minorHAnsi"/>
          <w:sz w:val="24"/>
          <w:szCs w:val="24"/>
        </w:rPr>
        <w:t>n</w:t>
      </w:r>
      <w:r w:rsidRPr="00E02180">
        <w:rPr>
          <w:rFonts w:cstheme="minorHAnsi"/>
          <w:sz w:val="24"/>
          <w:szCs w:val="24"/>
        </w:rPr>
        <w:t>º 4.320</w:t>
      </w:r>
      <w:r w:rsidR="00CF4AC2" w:rsidRPr="00E02180">
        <w:rPr>
          <w:rFonts w:cstheme="minorHAnsi"/>
          <w:sz w:val="24"/>
          <w:szCs w:val="24"/>
        </w:rPr>
        <w:t>/</w:t>
      </w:r>
      <w:r w:rsidRPr="00E02180">
        <w:rPr>
          <w:rFonts w:cstheme="minorHAnsi"/>
          <w:sz w:val="24"/>
          <w:szCs w:val="24"/>
        </w:rPr>
        <w:t>64, que dispõe sobre a elaboração e controle dos orçamentos e balanços da União, Estados, dos Municípios e DF, cabendo seu gerenciamento ao órgão responsável pela coordenação da política de assistência social.</w:t>
      </w:r>
      <w:r w:rsidRPr="001A488F">
        <w:rPr>
          <w:rFonts w:cstheme="minorHAnsi"/>
          <w:sz w:val="24"/>
          <w:szCs w:val="24"/>
        </w:rPr>
        <w:t xml:space="preserve"> 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 xml:space="preserve">§ 3º </w:t>
      </w:r>
      <w:r w:rsidRPr="001A488F">
        <w:rPr>
          <w:rFonts w:cstheme="minorHAnsi"/>
          <w:sz w:val="24"/>
          <w:szCs w:val="24"/>
        </w:rPr>
        <w:t xml:space="preserve">O </w:t>
      </w:r>
      <w:r w:rsidR="00E53953" w:rsidRPr="001A488F">
        <w:rPr>
          <w:rFonts w:cstheme="minorHAnsi"/>
          <w:sz w:val="24"/>
          <w:szCs w:val="24"/>
        </w:rPr>
        <w:t>FMAS</w:t>
      </w:r>
      <w:r w:rsidRPr="001A488F">
        <w:rPr>
          <w:rFonts w:cstheme="minorHAnsi"/>
          <w:sz w:val="24"/>
          <w:szCs w:val="24"/>
        </w:rPr>
        <w:t xml:space="preserve"> será inscrito no Cadastro Nacional de Pessoa Jurídica – CNPJ, na condição de Matriz, na forma das Instruções Normativas da Receita Federal do Brasil em vigor, assegurando transparência na identificação e no contr</w:t>
      </w:r>
      <w:r w:rsidR="003071D1" w:rsidRPr="001A488F">
        <w:rPr>
          <w:rFonts w:cstheme="minorHAnsi"/>
          <w:sz w:val="24"/>
          <w:szCs w:val="24"/>
        </w:rPr>
        <w:t>ole das contas a ele vinculadas</w:t>
      </w:r>
      <w:r w:rsidRPr="001A488F">
        <w:rPr>
          <w:rFonts w:cstheme="minorHAnsi"/>
          <w:sz w:val="24"/>
          <w:szCs w:val="24"/>
        </w:rPr>
        <w:t>.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 xml:space="preserve">§ 4º </w:t>
      </w:r>
      <w:r w:rsidRPr="001A488F">
        <w:rPr>
          <w:rFonts w:cstheme="minorHAnsi"/>
          <w:sz w:val="24"/>
          <w:szCs w:val="24"/>
        </w:rPr>
        <w:t>Os recursos deverão estar definidos e previstos no orçamento municipal para a Política de Assistência Social e serão alocados e executados no FMAS.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 xml:space="preserve">§ 5º </w:t>
      </w:r>
      <w:r w:rsidRPr="001A488F">
        <w:rPr>
          <w:rFonts w:cstheme="minorHAnsi"/>
          <w:sz w:val="24"/>
          <w:szCs w:val="24"/>
        </w:rPr>
        <w:t>Todos os recursos repassados pela União ou pelo Estado, assim como os do tesouro municipal</w:t>
      </w:r>
      <w:r w:rsidR="00061A36" w:rsidRPr="001A488F">
        <w:rPr>
          <w:rFonts w:cstheme="minorHAnsi"/>
          <w:sz w:val="24"/>
          <w:szCs w:val="24"/>
        </w:rPr>
        <w:t>,</w:t>
      </w:r>
      <w:r w:rsidRPr="001A488F">
        <w:rPr>
          <w:rFonts w:cstheme="minorHAnsi"/>
          <w:sz w:val="24"/>
          <w:szCs w:val="24"/>
        </w:rPr>
        <w:t xml:space="preserve"> deverão ter a sua execução orçamentária e financeira realizada pelo FMAS.</w:t>
      </w:r>
    </w:p>
    <w:p w:rsidR="009876AF" w:rsidRPr="001A488F" w:rsidRDefault="009876AF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2º</w:t>
      </w:r>
      <w:r w:rsidR="003071D1" w:rsidRPr="001A488F">
        <w:rPr>
          <w:rFonts w:cstheme="minorHAnsi"/>
          <w:sz w:val="24"/>
          <w:szCs w:val="24"/>
        </w:rPr>
        <w:t xml:space="preserve"> </w:t>
      </w:r>
      <w:r w:rsidR="003061C3" w:rsidRPr="001A488F">
        <w:rPr>
          <w:rFonts w:cstheme="minorHAnsi"/>
          <w:sz w:val="24"/>
          <w:szCs w:val="24"/>
        </w:rPr>
        <w:t xml:space="preserve">As despesas realizadas com recursos financeiros recebidos na modalidade </w:t>
      </w:r>
      <w:r w:rsidR="0083387E" w:rsidRPr="001A488F">
        <w:rPr>
          <w:rFonts w:cstheme="minorHAnsi"/>
          <w:sz w:val="24"/>
          <w:szCs w:val="24"/>
        </w:rPr>
        <w:t>“</w:t>
      </w:r>
      <w:r w:rsidR="003061C3" w:rsidRPr="001A488F">
        <w:rPr>
          <w:rFonts w:cstheme="minorHAnsi"/>
          <w:sz w:val="24"/>
          <w:szCs w:val="24"/>
        </w:rPr>
        <w:t>fundo a fundo</w:t>
      </w:r>
      <w:r w:rsidR="0083387E" w:rsidRPr="001A488F">
        <w:rPr>
          <w:rFonts w:cstheme="minorHAnsi"/>
          <w:sz w:val="24"/>
          <w:szCs w:val="24"/>
        </w:rPr>
        <w:t>”</w:t>
      </w:r>
      <w:r w:rsidR="003061C3" w:rsidRPr="001A488F">
        <w:rPr>
          <w:rFonts w:cstheme="minorHAnsi"/>
          <w:sz w:val="24"/>
          <w:szCs w:val="24"/>
        </w:rPr>
        <w:t xml:space="preserve"> deverão atender às exigências legais concernentes ao processamento, empenho, liquidação e </w:t>
      </w:r>
      <w:r w:rsidR="003061C3" w:rsidRPr="001A488F">
        <w:rPr>
          <w:rFonts w:cstheme="minorHAnsi"/>
          <w:sz w:val="24"/>
          <w:szCs w:val="24"/>
        </w:rPr>
        <w:lastRenderedPageBreak/>
        <w:t>efetivação do pagamento, mantendo-se a respectiva documentação administrativa e fiscal por período legalmente exigido e à disposição do órgão repassador e dos órgãos de controle externo e interno.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71D1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E02180">
        <w:rPr>
          <w:rFonts w:cstheme="minorHAnsi"/>
          <w:b/>
          <w:sz w:val="24"/>
          <w:szCs w:val="24"/>
        </w:rPr>
        <w:t>Art. 3º</w:t>
      </w:r>
      <w:r w:rsidR="003071D1" w:rsidRPr="00E02180">
        <w:rPr>
          <w:rFonts w:cstheme="minorHAnsi"/>
          <w:sz w:val="24"/>
          <w:szCs w:val="24"/>
        </w:rPr>
        <w:t xml:space="preserve"> Fica garantida a descentralização </w:t>
      </w:r>
      <w:r w:rsidR="001C3583">
        <w:rPr>
          <w:rFonts w:cstheme="minorHAnsi"/>
          <w:sz w:val="24"/>
          <w:szCs w:val="24"/>
        </w:rPr>
        <w:t xml:space="preserve">administrativa </w:t>
      </w:r>
      <w:r w:rsidR="003071D1" w:rsidRPr="00E02180">
        <w:rPr>
          <w:rFonts w:cstheme="minorHAnsi"/>
          <w:sz w:val="24"/>
          <w:szCs w:val="24"/>
        </w:rPr>
        <w:t>do FMAS</w:t>
      </w:r>
      <w:r w:rsidR="001C3583">
        <w:rPr>
          <w:rFonts w:cstheme="minorHAnsi"/>
          <w:sz w:val="24"/>
          <w:szCs w:val="24"/>
        </w:rPr>
        <w:t>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4º</w:t>
      </w:r>
      <w:r w:rsidR="003071D1" w:rsidRPr="001A488F">
        <w:rPr>
          <w:rFonts w:cstheme="minorHAnsi"/>
          <w:sz w:val="24"/>
          <w:szCs w:val="24"/>
        </w:rPr>
        <w:t xml:space="preserve"> </w:t>
      </w:r>
      <w:r w:rsidR="003061C3" w:rsidRPr="001A488F">
        <w:rPr>
          <w:rFonts w:cstheme="minorHAnsi"/>
          <w:sz w:val="24"/>
          <w:szCs w:val="24"/>
        </w:rPr>
        <w:t>Os recursos do FMAS deverão constar do Plano de Aplicação, aprovado pelo CMAS.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5º</w:t>
      </w:r>
      <w:r w:rsidR="003061C3" w:rsidRPr="001A488F">
        <w:rPr>
          <w:rFonts w:cstheme="minorHAnsi"/>
          <w:sz w:val="24"/>
          <w:szCs w:val="24"/>
        </w:rPr>
        <w:t xml:space="preserve"> O orçamento do FMAS deverá ter obrigatoriamente a comprovação dos recursos próprios destinados à assistência social, conforme o Plano Municipal de Assistência Social.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6º</w:t>
      </w:r>
      <w:r w:rsidR="003071D1" w:rsidRPr="001A488F">
        <w:rPr>
          <w:rFonts w:cstheme="minorHAnsi"/>
          <w:sz w:val="24"/>
          <w:szCs w:val="24"/>
        </w:rPr>
        <w:t xml:space="preserve"> </w:t>
      </w:r>
      <w:r w:rsidR="003061C3" w:rsidRPr="001A488F">
        <w:rPr>
          <w:rFonts w:cstheme="minorHAnsi"/>
          <w:sz w:val="24"/>
          <w:szCs w:val="24"/>
        </w:rPr>
        <w:t xml:space="preserve">Constituirão receitas do FMAS: 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 xml:space="preserve">I – dotações orçamentárias do </w:t>
      </w:r>
      <w:r w:rsidR="00FA73D0" w:rsidRPr="001A488F">
        <w:rPr>
          <w:rFonts w:cstheme="minorHAnsi"/>
          <w:sz w:val="24"/>
          <w:szCs w:val="24"/>
        </w:rPr>
        <w:t>M</w:t>
      </w:r>
      <w:r w:rsidRPr="001A488F">
        <w:rPr>
          <w:rFonts w:cstheme="minorHAnsi"/>
          <w:sz w:val="24"/>
          <w:szCs w:val="24"/>
        </w:rPr>
        <w:t>unicípio;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 xml:space="preserve">II – recursos provenientes de transferência dos Fundos Nacional e Estadual; 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III – doações, contribuições em dinheiro, bens móveis e imóveis, valores, que venha a receber de organismos e entidades nacionais ou estrangeiras, bem como de pessoas físicas e jurídicas, nacionais ou estrangeiras;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IV – rendimentos eventuais, inclusive de aplicações financeiras dos recursos do FMAS, realizadas na forma da Lei;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V – transferência do exterior;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VI – dotações orçamentárias da União e do Estado consignadas especificamente ao atendimento do disposto nesta Lei;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VII – receitas de acordos e convênios;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VIII – receitas de eventos realizados com esta destinação específica;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IX – outras receitas que vierem a ser atribuídas a este FMAS.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7º</w:t>
      </w:r>
      <w:r w:rsidR="003071D1" w:rsidRPr="001A488F">
        <w:rPr>
          <w:rFonts w:cstheme="minorHAnsi"/>
          <w:sz w:val="24"/>
          <w:szCs w:val="24"/>
        </w:rPr>
        <w:t xml:space="preserve"> </w:t>
      </w:r>
      <w:r w:rsidR="003061C3" w:rsidRPr="001A488F">
        <w:rPr>
          <w:rFonts w:cstheme="minorHAnsi"/>
          <w:sz w:val="24"/>
          <w:szCs w:val="24"/>
        </w:rPr>
        <w:t>Os recursos do FMAS serão aplicados: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I – no custeio dos benefícios eventuais;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 xml:space="preserve">II – no apoio técnico e financeiro à execução dos serviços, programas, projetos e benefícios </w:t>
      </w:r>
      <w:proofErr w:type="gramStart"/>
      <w:r w:rsidRPr="001A488F">
        <w:rPr>
          <w:rFonts w:cstheme="minorHAnsi"/>
          <w:sz w:val="24"/>
          <w:szCs w:val="24"/>
        </w:rPr>
        <w:t>aprovados pelo CMAS, obedecidas</w:t>
      </w:r>
      <w:proofErr w:type="gramEnd"/>
      <w:r w:rsidRPr="001A488F">
        <w:rPr>
          <w:rFonts w:cstheme="minorHAnsi"/>
          <w:sz w:val="24"/>
          <w:szCs w:val="24"/>
        </w:rPr>
        <w:t xml:space="preserve"> as prioridades estabelecidas no </w:t>
      </w:r>
      <w:r w:rsidR="007B784A" w:rsidRPr="001A488F">
        <w:rPr>
          <w:rFonts w:cstheme="minorHAnsi"/>
          <w:sz w:val="24"/>
          <w:szCs w:val="24"/>
        </w:rPr>
        <w:t>p</w:t>
      </w:r>
      <w:r w:rsidRPr="001A488F">
        <w:rPr>
          <w:rFonts w:cstheme="minorHAnsi"/>
          <w:sz w:val="24"/>
          <w:szCs w:val="24"/>
        </w:rPr>
        <w:t xml:space="preserve">arágrafo </w:t>
      </w:r>
      <w:r w:rsidR="007B784A" w:rsidRPr="001A488F">
        <w:rPr>
          <w:rFonts w:cstheme="minorHAnsi"/>
          <w:sz w:val="24"/>
          <w:szCs w:val="24"/>
        </w:rPr>
        <w:t>ú</w:t>
      </w:r>
      <w:r w:rsidRPr="001A488F">
        <w:rPr>
          <w:rFonts w:cstheme="minorHAnsi"/>
          <w:sz w:val="24"/>
          <w:szCs w:val="24"/>
        </w:rPr>
        <w:t xml:space="preserve">nico do </w:t>
      </w:r>
      <w:r w:rsidR="007B784A" w:rsidRPr="001A488F">
        <w:rPr>
          <w:rFonts w:cstheme="minorHAnsi"/>
          <w:sz w:val="24"/>
          <w:szCs w:val="24"/>
        </w:rPr>
        <w:t>art.</w:t>
      </w:r>
      <w:r w:rsidRPr="001A488F">
        <w:rPr>
          <w:rFonts w:cstheme="minorHAnsi"/>
          <w:sz w:val="24"/>
          <w:szCs w:val="24"/>
        </w:rPr>
        <w:t xml:space="preserve"> 23 da Lei Federal nº 8.742/93 - LOAS, alterada pela Lei nº 12.435/2011;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III – no atendimento às ações assistenciais em situações emergenciais;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IV – na execução de projetos de enfrentamento à pobreza;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V- no provimento de infraestrutura necessária ao funcionamento do CMAS;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VI – na assessoria e capacitação dos recursos humanos e no desenvolvimento de estudos e pesquisas relativos à área de assistência social;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 xml:space="preserve">VII – no repasse de recursos às entidades e organizações de assistência </w:t>
      </w:r>
      <w:proofErr w:type="gramStart"/>
      <w:r w:rsidRPr="001A488F">
        <w:rPr>
          <w:rFonts w:cstheme="minorHAnsi"/>
          <w:sz w:val="24"/>
          <w:szCs w:val="24"/>
        </w:rPr>
        <w:t>social, devidamente inscritas no CMAS, de acordo com os critérios estabelecidos</w:t>
      </w:r>
      <w:proofErr w:type="gramEnd"/>
      <w:r w:rsidRPr="001A488F">
        <w:rPr>
          <w:rFonts w:cstheme="minorHAnsi"/>
          <w:sz w:val="24"/>
          <w:szCs w:val="24"/>
        </w:rPr>
        <w:t xml:space="preserve"> por este.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8º</w:t>
      </w:r>
      <w:r w:rsidR="003071D1" w:rsidRPr="001A488F">
        <w:rPr>
          <w:rFonts w:cstheme="minorHAnsi"/>
          <w:sz w:val="24"/>
          <w:szCs w:val="24"/>
        </w:rPr>
        <w:t xml:space="preserve"> </w:t>
      </w:r>
      <w:r w:rsidR="003061C3" w:rsidRPr="001A488F">
        <w:rPr>
          <w:rFonts w:cstheme="minorHAnsi"/>
          <w:sz w:val="24"/>
          <w:szCs w:val="24"/>
        </w:rPr>
        <w:t xml:space="preserve">Os repasses de recursos federais, </w:t>
      </w:r>
      <w:r w:rsidR="00CB51AD" w:rsidRPr="001A488F">
        <w:rPr>
          <w:rFonts w:cstheme="minorHAnsi"/>
          <w:sz w:val="24"/>
          <w:szCs w:val="24"/>
        </w:rPr>
        <w:t xml:space="preserve">na </w:t>
      </w:r>
      <w:proofErr w:type="gramStart"/>
      <w:r w:rsidR="00CB51AD" w:rsidRPr="001A488F">
        <w:rPr>
          <w:rFonts w:cstheme="minorHAnsi"/>
          <w:sz w:val="24"/>
          <w:szCs w:val="24"/>
        </w:rPr>
        <w:t>modalidade “</w:t>
      </w:r>
      <w:r w:rsidR="003061C3" w:rsidRPr="001A488F">
        <w:rPr>
          <w:rFonts w:cstheme="minorHAnsi"/>
          <w:sz w:val="24"/>
          <w:szCs w:val="24"/>
        </w:rPr>
        <w:t>fundo a fundo</w:t>
      </w:r>
      <w:r w:rsidR="00CB51AD" w:rsidRPr="001A488F">
        <w:rPr>
          <w:rFonts w:cstheme="minorHAnsi"/>
          <w:sz w:val="24"/>
          <w:szCs w:val="24"/>
        </w:rPr>
        <w:t>”</w:t>
      </w:r>
      <w:r w:rsidR="003061C3" w:rsidRPr="001A488F">
        <w:rPr>
          <w:rFonts w:cstheme="minorHAnsi"/>
          <w:sz w:val="24"/>
          <w:szCs w:val="24"/>
        </w:rPr>
        <w:t>, realizados por meio de Blocos de Financiamento</w:t>
      </w:r>
      <w:proofErr w:type="gramEnd"/>
      <w:r w:rsidR="003061C3" w:rsidRPr="001A488F">
        <w:rPr>
          <w:rFonts w:cstheme="minorHAnsi"/>
          <w:sz w:val="24"/>
          <w:szCs w:val="24"/>
        </w:rPr>
        <w:t>, conforme a NOB/SUAS – 2012, serão efetuados de acordo com o ato normativo específico a ser definido pelo órgão federal gestor da Assistência Social.</w:t>
      </w:r>
    </w:p>
    <w:p w:rsidR="003061C3" w:rsidRPr="001A488F" w:rsidRDefault="003061C3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61C3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9º</w:t>
      </w:r>
      <w:r w:rsidR="003061C3" w:rsidRPr="001A488F">
        <w:rPr>
          <w:rFonts w:cstheme="minorHAnsi"/>
          <w:sz w:val="24"/>
          <w:szCs w:val="24"/>
        </w:rPr>
        <w:t xml:space="preserve"> A prestação de contas do gestor do FMAS será submetida à apreciação do CMAS</w:t>
      </w:r>
      <w:bookmarkStart w:id="0" w:name="_GoBack"/>
      <w:bookmarkEnd w:id="0"/>
      <w:r w:rsidR="003061C3" w:rsidRPr="001A488F">
        <w:rPr>
          <w:rFonts w:cstheme="minorHAnsi"/>
          <w:sz w:val="24"/>
          <w:szCs w:val="24"/>
        </w:rPr>
        <w:t>, trimestralmente, de forma sintética e, anualmente, de forma analítica.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71D1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10.</w:t>
      </w:r>
      <w:r w:rsidR="003071D1" w:rsidRPr="001A488F">
        <w:rPr>
          <w:rFonts w:cstheme="minorHAnsi"/>
          <w:sz w:val="24"/>
          <w:szCs w:val="24"/>
        </w:rPr>
        <w:t xml:space="preserve"> Esta Lei entra em vigor na data da sua publicação. </w:t>
      </w:r>
    </w:p>
    <w:p w:rsidR="003071D1" w:rsidRPr="001A488F" w:rsidRDefault="003071D1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071D1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Art. 11.</w:t>
      </w:r>
      <w:r w:rsidR="003071D1" w:rsidRPr="001A488F">
        <w:rPr>
          <w:rFonts w:cstheme="minorHAnsi"/>
          <w:sz w:val="24"/>
          <w:szCs w:val="24"/>
        </w:rPr>
        <w:t xml:space="preserve"> Revogam-</w:t>
      </w:r>
      <w:r w:rsidR="00CB51AD" w:rsidRPr="001A488F">
        <w:rPr>
          <w:rFonts w:cstheme="minorHAnsi"/>
          <w:sz w:val="24"/>
          <w:szCs w:val="24"/>
        </w:rPr>
        <w:t>se as disposições em contrário, especialmente a Lei nº</w:t>
      </w:r>
      <w:r w:rsidR="00A76230" w:rsidRPr="001A488F">
        <w:rPr>
          <w:rFonts w:cstheme="minorHAnsi"/>
          <w:sz w:val="24"/>
          <w:szCs w:val="24"/>
        </w:rPr>
        <w:t xml:space="preserve"> 4.665, de 09 de maio de 1996.</w:t>
      </w:r>
    </w:p>
    <w:p w:rsidR="003A61FC" w:rsidRPr="001A488F" w:rsidRDefault="003A61FC" w:rsidP="003A61FC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A61FC" w:rsidRPr="001A488F" w:rsidRDefault="003A61FC" w:rsidP="003A61F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488F">
        <w:rPr>
          <w:rFonts w:cstheme="minorHAnsi"/>
          <w:b/>
          <w:sz w:val="24"/>
          <w:szCs w:val="24"/>
        </w:rPr>
        <w:t>PREFEITURA DO MUNICÍPIO DE ARARAQUARA</w:t>
      </w:r>
      <w:r w:rsidRPr="001A488F">
        <w:rPr>
          <w:rFonts w:cstheme="minorHAnsi"/>
          <w:sz w:val="24"/>
          <w:szCs w:val="24"/>
        </w:rPr>
        <w:t xml:space="preserve">, </w:t>
      </w:r>
      <w:r w:rsidR="001A488F" w:rsidRPr="001A488F">
        <w:rPr>
          <w:rFonts w:cstheme="minorHAnsi"/>
          <w:sz w:val="24"/>
          <w:szCs w:val="24"/>
        </w:rPr>
        <w:t>06</w:t>
      </w:r>
      <w:r w:rsidRPr="001A488F">
        <w:rPr>
          <w:rFonts w:cstheme="minorHAnsi"/>
          <w:sz w:val="24"/>
          <w:szCs w:val="24"/>
        </w:rPr>
        <w:t xml:space="preserve"> (</w:t>
      </w:r>
      <w:r w:rsidR="001A488F" w:rsidRPr="001A488F">
        <w:rPr>
          <w:rFonts w:cstheme="minorHAnsi"/>
          <w:sz w:val="24"/>
          <w:szCs w:val="24"/>
        </w:rPr>
        <w:t>seis</w:t>
      </w:r>
      <w:r w:rsidRPr="001A488F">
        <w:rPr>
          <w:rFonts w:cstheme="minorHAnsi"/>
          <w:sz w:val="24"/>
          <w:szCs w:val="24"/>
        </w:rPr>
        <w:t xml:space="preserve">) de </w:t>
      </w:r>
      <w:r w:rsidR="001A488F" w:rsidRPr="001A488F">
        <w:rPr>
          <w:rFonts w:cstheme="minorHAnsi"/>
          <w:sz w:val="24"/>
          <w:szCs w:val="24"/>
        </w:rPr>
        <w:t>novembro</w:t>
      </w:r>
      <w:r w:rsidRPr="001A488F">
        <w:rPr>
          <w:rFonts w:cstheme="minorHAnsi"/>
          <w:sz w:val="24"/>
          <w:szCs w:val="24"/>
        </w:rPr>
        <w:t xml:space="preserve"> de 2015 (dois mil e quinze).</w:t>
      </w:r>
    </w:p>
    <w:p w:rsidR="003A61FC" w:rsidRDefault="003A61FC" w:rsidP="003A61F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014C" w:rsidRDefault="00B8014C" w:rsidP="003A61F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014C" w:rsidRPr="001A488F" w:rsidRDefault="00B8014C" w:rsidP="003A61F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61FC" w:rsidRPr="001A488F" w:rsidRDefault="003A61FC" w:rsidP="003A61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1A488F">
        <w:rPr>
          <w:rFonts w:cstheme="minorHAnsi"/>
          <w:b/>
          <w:sz w:val="24"/>
          <w:szCs w:val="24"/>
        </w:rPr>
        <w:t>MARCELO FORTES</w:t>
      </w:r>
      <w:proofErr w:type="gramEnd"/>
      <w:r w:rsidRPr="001A488F">
        <w:rPr>
          <w:rFonts w:cstheme="minorHAnsi"/>
          <w:b/>
          <w:sz w:val="24"/>
          <w:szCs w:val="24"/>
        </w:rPr>
        <w:t xml:space="preserve"> BARBIERI</w:t>
      </w:r>
    </w:p>
    <w:p w:rsidR="003071D1" w:rsidRPr="001A488F" w:rsidRDefault="003A61FC" w:rsidP="001A48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A488F">
        <w:rPr>
          <w:rFonts w:cstheme="minorHAnsi"/>
          <w:sz w:val="24"/>
          <w:szCs w:val="24"/>
        </w:rPr>
        <w:t>Prefeito Municipal</w:t>
      </w:r>
    </w:p>
    <w:sectPr w:rsidR="003071D1" w:rsidRPr="001A488F" w:rsidSect="00B8014C">
      <w:headerReference w:type="default" r:id="rId7"/>
      <w:pgSz w:w="11906" w:h="16838"/>
      <w:pgMar w:top="1985" w:right="1701" w:bottom="1134" w:left="241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83" w:rsidRDefault="001C3583" w:rsidP="001907CA">
      <w:pPr>
        <w:spacing w:after="0" w:line="240" w:lineRule="auto"/>
      </w:pPr>
      <w:r>
        <w:separator/>
      </w:r>
    </w:p>
  </w:endnote>
  <w:endnote w:type="continuationSeparator" w:id="0">
    <w:p w:rsidR="001C3583" w:rsidRDefault="001C3583" w:rsidP="0019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83" w:rsidRDefault="001C3583" w:rsidP="001907CA">
      <w:pPr>
        <w:spacing w:after="0" w:line="240" w:lineRule="auto"/>
      </w:pPr>
      <w:r>
        <w:separator/>
      </w:r>
    </w:p>
  </w:footnote>
  <w:footnote w:type="continuationSeparator" w:id="0">
    <w:p w:rsidR="001C3583" w:rsidRDefault="001C3583" w:rsidP="0019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83" w:rsidRPr="00DD0D03" w:rsidRDefault="001C3583" w:rsidP="003A61FC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-1140460</wp:posOffset>
          </wp:positionH>
          <wp:positionV relativeFrom="paragraph">
            <wp:posOffset>-191770</wp:posOffset>
          </wp:positionV>
          <wp:extent cx="908685" cy="948690"/>
          <wp:effectExtent l="19050" t="0" r="5715" b="0"/>
          <wp:wrapTight wrapText="bothSides">
            <wp:wrapPolygon edited="0">
              <wp:start x="-453" y="0"/>
              <wp:lineTo x="-453" y="21253"/>
              <wp:lineTo x="21736" y="21253"/>
              <wp:lineTo x="21736" y="0"/>
              <wp:lineTo x="-453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1C3583" w:rsidRPr="00DD0D03" w:rsidRDefault="001C3583" w:rsidP="003A61FC">
    <w:pPr>
      <w:pStyle w:val="Cabealho"/>
      <w:ind w:right="4536"/>
      <w:jc w:val="center"/>
      <w:rPr>
        <w:rFonts w:ascii="Arial" w:hAnsi="Arial"/>
      </w:rPr>
    </w:pPr>
    <w:r>
      <w:rPr>
        <w:rFonts w:ascii="Arial" w:hAnsi="Arial"/>
        <w:sz w:val="18"/>
      </w:rPr>
      <w:t xml:space="preserve">     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1C3583" w:rsidRDefault="001C3583" w:rsidP="003A61FC">
    <w:pPr>
      <w:pStyle w:val="Cabealho"/>
      <w:tabs>
        <w:tab w:val="left" w:pos="6946"/>
      </w:tabs>
      <w:ind w:left="182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1C3583" w:rsidRDefault="001C3583" w:rsidP="003A61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B92"/>
    <w:multiLevelType w:val="hybridMultilevel"/>
    <w:tmpl w:val="CDC81D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57071"/>
    <w:multiLevelType w:val="hybridMultilevel"/>
    <w:tmpl w:val="B7EC8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67641"/>
    <w:multiLevelType w:val="hybridMultilevel"/>
    <w:tmpl w:val="806AE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63B2"/>
    <w:multiLevelType w:val="hybridMultilevel"/>
    <w:tmpl w:val="3DCAD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B0862"/>
    <w:multiLevelType w:val="hybridMultilevel"/>
    <w:tmpl w:val="D9726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2B6"/>
    <w:multiLevelType w:val="hybridMultilevel"/>
    <w:tmpl w:val="6BD8E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437B"/>
    <w:multiLevelType w:val="hybridMultilevel"/>
    <w:tmpl w:val="9748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6F54"/>
    <w:multiLevelType w:val="hybridMultilevel"/>
    <w:tmpl w:val="1144B9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22E2C"/>
    <w:multiLevelType w:val="hybridMultilevel"/>
    <w:tmpl w:val="3B745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4570E"/>
    <w:rsid w:val="000016A3"/>
    <w:rsid w:val="00061A36"/>
    <w:rsid w:val="000824E6"/>
    <w:rsid w:val="001337C4"/>
    <w:rsid w:val="00166AC2"/>
    <w:rsid w:val="0017742B"/>
    <w:rsid w:val="00183F0F"/>
    <w:rsid w:val="001907CA"/>
    <w:rsid w:val="001A488F"/>
    <w:rsid w:val="001C3583"/>
    <w:rsid w:val="001D1CE3"/>
    <w:rsid w:val="0022303C"/>
    <w:rsid w:val="0024570E"/>
    <w:rsid w:val="00263AFD"/>
    <w:rsid w:val="00286D4B"/>
    <w:rsid w:val="002E12C4"/>
    <w:rsid w:val="003061C3"/>
    <w:rsid w:val="003071D1"/>
    <w:rsid w:val="00335B03"/>
    <w:rsid w:val="00342FF5"/>
    <w:rsid w:val="00360FB4"/>
    <w:rsid w:val="003A61FC"/>
    <w:rsid w:val="003C5D12"/>
    <w:rsid w:val="003D68F9"/>
    <w:rsid w:val="003E5F22"/>
    <w:rsid w:val="00433371"/>
    <w:rsid w:val="004E0B5F"/>
    <w:rsid w:val="0052395A"/>
    <w:rsid w:val="0055424A"/>
    <w:rsid w:val="005A3BB1"/>
    <w:rsid w:val="005B0087"/>
    <w:rsid w:val="005D7F9E"/>
    <w:rsid w:val="00607AE2"/>
    <w:rsid w:val="0064108E"/>
    <w:rsid w:val="006F7451"/>
    <w:rsid w:val="007136E9"/>
    <w:rsid w:val="007B784A"/>
    <w:rsid w:val="007F45FE"/>
    <w:rsid w:val="00811BF9"/>
    <w:rsid w:val="00820234"/>
    <w:rsid w:val="0083387E"/>
    <w:rsid w:val="00841042"/>
    <w:rsid w:val="008C68BD"/>
    <w:rsid w:val="008C6DC2"/>
    <w:rsid w:val="008F1DA5"/>
    <w:rsid w:val="00915281"/>
    <w:rsid w:val="009876AF"/>
    <w:rsid w:val="009A16D5"/>
    <w:rsid w:val="009B3509"/>
    <w:rsid w:val="009C2950"/>
    <w:rsid w:val="00A76230"/>
    <w:rsid w:val="00AB3923"/>
    <w:rsid w:val="00AE1A91"/>
    <w:rsid w:val="00B0066C"/>
    <w:rsid w:val="00B03E92"/>
    <w:rsid w:val="00B2176A"/>
    <w:rsid w:val="00B8014C"/>
    <w:rsid w:val="00BE47BB"/>
    <w:rsid w:val="00BE4CAE"/>
    <w:rsid w:val="00C13F28"/>
    <w:rsid w:val="00C31C81"/>
    <w:rsid w:val="00C4249E"/>
    <w:rsid w:val="00C82588"/>
    <w:rsid w:val="00CB51AD"/>
    <w:rsid w:val="00CE5EEB"/>
    <w:rsid w:val="00CF4AC2"/>
    <w:rsid w:val="00D15549"/>
    <w:rsid w:val="00D15553"/>
    <w:rsid w:val="00D22AD8"/>
    <w:rsid w:val="00D707CF"/>
    <w:rsid w:val="00E02180"/>
    <w:rsid w:val="00E53953"/>
    <w:rsid w:val="00EB615F"/>
    <w:rsid w:val="00F01609"/>
    <w:rsid w:val="00F1389C"/>
    <w:rsid w:val="00FA73D0"/>
    <w:rsid w:val="00FC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51"/>
  </w:style>
  <w:style w:type="paragraph" w:styleId="Ttulo2">
    <w:name w:val="heading 2"/>
    <w:basedOn w:val="Normal"/>
    <w:next w:val="Normal"/>
    <w:link w:val="Ttulo2Char"/>
    <w:qFormat/>
    <w:rsid w:val="00B801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07CA"/>
  </w:style>
  <w:style w:type="paragraph" w:styleId="Rodap">
    <w:name w:val="footer"/>
    <w:basedOn w:val="Normal"/>
    <w:link w:val="Rodap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CA"/>
  </w:style>
  <w:style w:type="paragraph" w:styleId="SemEspaamento">
    <w:name w:val="No Spacing"/>
    <w:uiPriority w:val="1"/>
    <w:qFormat/>
    <w:rsid w:val="002E12C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F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B8014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B801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8014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7CA"/>
  </w:style>
  <w:style w:type="paragraph" w:styleId="Rodap">
    <w:name w:val="footer"/>
    <w:basedOn w:val="Normal"/>
    <w:link w:val="Rodap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CA"/>
  </w:style>
  <w:style w:type="paragraph" w:styleId="SemEspaamento">
    <w:name w:val="No Spacing"/>
    <w:uiPriority w:val="1"/>
    <w:qFormat/>
    <w:rsid w:val="002E12C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rcutiggi</cp:lastModifiedBy>
  <cp:revision>11</cp:revision>
  <cp:lastPrinted>2015-11-06T18:18:00Z</cp:lastPrinted>
  <dcterms:created xsi:type="dcterms:W3CDTF">2015-10-02T12:27:00Z</dcterms:created>
  <dcterms:modified xsi:type="dcterms:W3CDTF">2015-11-06T18:18:00Z</dcterms:modified>
</cp:coreProperties>
</file>