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101445" w:rsidRPr="00F31841" w:rsidTr="00C55263">
        <w:tc>
          <w:tcPr>
            <w:tcW w:w="3543" w:type="dxa"/>
          </w:tcPr>
          <w:p w:rsidR="00101445" w:rsidRPr="007E5014" w:rsidRDefault="00101445" w:rsidP="00C55263">
            <w:pPr>
              <w:autoSpaceDE w:val="0"/>
              <w:autoSpaceDN w:val="0"/>
              <w:ind w:left="175" w:right="33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E5014">
              <w:rPr>
                <w:rFonts w:ascii="Calibri" w:hAnsi="Calibri"/>
                <w:b/>
                <w:bCs/>
                <w:sz w:val="28"/>
                <w:szCs w:val="28"/>
              </w:rPr>
              <w:t>PROJETO DE LEI Nº</w:t>
            </w:r>
            <w:proofErr w:type="gramStart"/>
            <w:r w:rsidRPr="007E5014">
              <w:rPr>
                <w:rFonts w:ascii="Calibri" w:hAnsi="Calibri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</w:tcPr>
          <w:p w:rsidR="00101445" w:rsidRPr="007E5014" w:rsidRDefault="00101445" w:rsidP="00C55263">
            <w:pPr>
              <w:autoSpaceDE w:val="0"/>
              <w:autoSpaceDN w:val="0"/>
              <w:ind w:left="-58" w:right="-108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proofErr w:type="gramEnd"/>
          </w:p>
        </w:tc>
        <w:tc>
          <w:tcPr>
            <w:tcW w:w="708" w:type="dxa"/>
          </w:tcPr>
          <w:p w:rsidR="00101445" w:rsidRPr="007E5014" w:rsidRDefault="00101445" w:rsidP="00C55263">
            <w:pPr>
              <w:autoSpaceDE w:val="0"/>
              <w:autoSpaceDN w:val="0"/>
              <w:ind w:right="-249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E5014">
              <w:rPr>
                <w:rFonts w:ascii="Calibri" w:hAnsi="Calibri"/>
                <w:b/>
                <w:bCs/>
                <w:sz w:val="28"/>
                <w:szCs w:val="28"/>
              </w:rPr>
              <w:t>/</w:t>
            </w:r>
            <w:r w:rsidR="00B94D4E" w:rsidRPr="007E5014">
              <w:rPr>
                <w:rFonts w:ascii="Calibri" w:hAnsi="Calibri"/>
                <w:b/>
                <w:bCs/>
                <w:sz w:val="28"/>
                <w:szCs w:val="28"/>
              </w:rPr>
              <w:t>15</w:t>
            </w:r>
            <w:r w:rsidRPr="007E5014">
              <w:rPr>
                <w:rFonts w:ascii="Calibri" w:hAnsi="Calibri"/>
                <w:b/>
                <w:bCs/>
                <w:sz w:val="28"/>
                <w:szCs w:val="28"/>
              </w:rPr>
              <w:t>.</w:t>
            </w:r>
          </w:p>
          <w:p w:rsidR="00101445" w:rsidRPr="007E5014" w:rsidRDefault="00101445" w:rsidP="00C55263">
            <w:pPr>
              <w:autoSpaceDE w:val="0"/>
              <w:autoSpaceDN w:val="0"/>
              <w:ind w:right="-249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:rsidR="004A1B2C" w:rsidRPr="007E5014" w:rsidRDefault="00043551" w:rsidP="00FA178C">
      <w:pPr>
        <w:ind w:left="3402"/>
        <w:jc w:val="both"/>
        <w:rPr>
          <w:rFonts w:ascii="Calibri" w:hAnsi="Calibri"/>
          <w:sz w:val="23"/>
          <w:szCs w:val="23"/>
        </w:rPr>
      </w:pPr>
      <w:r w:rsidRPr="007E5014">
        <w:rPr>
          <w:rFonts w:ascii="Calibri" w:hAnsi="Calibri"/>
          <w:sz w:val="23"/>
          <w:szCs w:val="23"/>
        </w:rPr>
        <w:t>Torna obrigatória para produtores e rea</w:t>
      </w:r>
      <w:r w:rsidR="00B94D4E" w:rsidRPr="007E5014">
        <w:rPr>
          <w:rFonts w:ascii="Calibri" w:hAnsi="Calibri"/>
          <w:sz w:val="23"/>
          <w:szCs w:val="23"/>
        </w:rPr>
        <w:t xml:space="preserve">lizadores de eventos </w:t>
      </w:r>
      <w:r w:rsidRPr="007E5014">
        <w:rPr>
          <w:rFonts w:ascii="Calibri" w:hAnsi="Calibri"/>
          <w:sz w:val="23"/>
          <w:szCs w:val="23"/>
        </w:rPr>
        <w:t>no município de Araraquara a divulgação do valor dos recursos públicos recebidos a título de subvenção, incentivo, pa</w:t>
      </w:r>
      <w:r w:rsidR="00B94D4E" w:rsidRPr="007E5014">
        <w:rPr>
          <w:rFonts w:ascii="Calibri" w:hAnsi="Calibri"/>
          <w:sz w:val="23"/>
          <w:szCs w:val="23"/>
        </w:rPr>
        <w:t xml:space="preserve">trocínio, colaboração e outras </w:t>
      </w:r>
      <w:r w:rsidRPr="007E5014">
        <w:rPr>
          <w:rFonts w:ascii="Calibri" w:hAnsi="Calibri"/>
          <w:sz w:val="23"/>
          <w:szCs w:val="23"/>
        </w:rPr>
        <w:t>forma</w:t>
      </w:r>
      <w:r w:rsidR="00B94D4E" w:rsidRPr="007E5014">
        <w:rPr>
          <w:rFonts w:ascii="Calibri" w:hAnsi="Calibri"/>
          <w:sz w:val="23"/>
          <w:szCs w:val="23"/>
        </w:rPr>
        <w:t>s</w:t>
      </w:r>
      <w:r w:rsidRPr="007E5014">
        <w:rPr>
          <w:rFonts w:ascii="Calibri" w:hAnsi="Calibri"/>
          <w:sz w:val="23"/>
          <w:szCs w:val="23"/>
        </w:rPr>
        <w:t xml:space="preserve"> de aporte financeiro, e </w:t>
      </w:r>
      <w:r w:rsidR="00FA178C" w:rsidRPr="007E5014">
        <w:rPr>
          <w:rFonts w:ascii="Calibri" w:hAnsi="Calibri"/>
          <w:sz w:val="23"/>
          <w:szCs w:val="23"/>
        </w:rPr>
        <w:t>dá outras providências</w:t>
      </w:r>
      <w:r w:rsidRPr="007E5014">
        <w:rPr>
          <w:rFonts w:ascii="Calibri" w:hAnsi="Calibri"/>
          <w:sz w:val="23"/>
          <w:szCs w:val="23"/>
        </w:rPr>
        <w:t>.</w:t>
      </w:r>
    </w:p>
    <w:p w:rsidR="004A1B2C" w:rsidRPr="007E5014" w:rsidRDefault="004A1B2C">
      <w:pPr>
        <w:ind w:left="5103" w:right="-567"/>
        <w:jc w:val="both"/>
        <w:rPr>
          <w:rFonts w:ascii="Calibri" w:hAnsi="Calibri"/>
          <w:sz w:val="24"/>
          <w:szCs w:val="24"/>
        </w:rPr>
      </w:pPr>
    </w:p>
    <w:p w:rsidR="00E30CF7" w:rsidRPr="007E5014" w:rsidRDefault="004A1B2C" w:rsidP="00FA178C">
      <w:pPr>
        <w:ind w:firstLine="1701"/>
        <w:jc w:val="both"/>
        <w:rPr>
          <w:rFonts w:ascii="Calibri" w:hAnsi="Calibri" w:cs="Arial"/>
          <w:color w:val="000000"/>
          <w:sz w:val="22"/>
          <w:szCs w:val="24"/>
        </w:rPr>
      </w:pPr>
      <w:r w:rsidRPr="007E5014">
        <w:rPr>
          <w:rFonts w:ascii="Calibri" w:hAnsi="Calibri"/>
          <w:sz w:val="22"/>
          <w:szCs w:val="24"/>
        </w:rPr>
        <w:t>Art</w:t>
      </w:r>
      <w:r w:rsidR="00386462" w:rsidRPr="007E5014">
        <w:rPr>
          <w:rFonts w:ascii="Calibri" w:hAnsi="Calibri"/>
          <w:sz w:val="22"/>
          <w:szCs w:val="24"/>
        </w:rPr>
        <w:t>.</w:t>
      </w:r>
      <w:r w:rsidRPr="007E5014">
        <w:rPr>
          <w:rFonts w:ascii="Calibri" w:hAnsi="Calibri"/>
          <w:sz w:val="22"/>
          <w:szCs w:val="24"/>
        </w:rPr>
        <w:t xml:space="preserve"> </w:t>
      </w:r>
      <w:r w:rsidRPr="007E5014">
        <w:rPr>
          <w:rFonts w:ascii="Calibri" w:hAnsi="Calibri" w:cs="Arial"/>
          <w:sz w:val="22"/>
          <w:szCs w:val="24"/>
        </w:rPr>
        <w:t>1º</w:t>
      </w:r>
      <w:r w:rsidR="005030AB" w:rsidRPr="007E5014">
        <w:rPr>
          <w:rFonts w:ascii="Calibri" w:hAnsi="Calibri" w:cs="Arial"/>
          <w:sz w:val="22"/>
          <w:szCs w:val="24"/>
        </w:rPr>
        <w:t xml:space="preserve"> </w:t>
      </w:r>
      <w:r w:rsidR="00326F6F" w:rsidRPr="007E5014">
        <w:rPr>
          <w:rFonts w:ascii="Calibri" w:hAnsi="Calibri" w:cs="Arial"/>
          <w:color w:val="000000"/>
          <w:sz w:val="22"/>
          <w:szCs w:val="24"/>
        </w:rPr>
        <w:t>As</w:t>
      </w:r>
      <w:r w:rsidR="00043551" w:rsidRPr="007E5014">
        <w:rPr>
          <w:rFonts w:ascii="Calibri" w:hAnsi="Calibri" w:cs="Arial"/>
          <w:color w:val="000000"/>
          <w:sz w:val="22"/>
          <w:szCs w:val="24"/>
        </w:rPr>
        <w:t xml:space="preserve"> pessoas jurídicas, de direito público e privado, e as pessoas físicas que receb</w:t>
      </w:r>
      <w:r w:rsidR="00F31841" w:rsidRPr="007E5014">
        <w:rPr>
          <w:rFonts w:ascii="Calibri" w:hAnsi="Calibri" w:cs="Arial"/>
          <w:color w:val="000000"/>
          <w:sz w:val="22"/>
          <w:szCs w:val="24"/>
        </w:rPr>
        <w:t>er</w:t>
      </w:r>
      <w:r w:rsidR="00043551" w:rsidRPr="007E5014">
        <w:rPr>
          <w:rFonts w:ascii="Calibri" w:hAnsi="Calibri" w:cs="Arial"/>
          <w:color w:val="000000"/>
          <w:sz w:val="22"/>
          <w:szCs w:val="24"/>
        </w:rPr>
        <w:t>em r</w:t>
      </w:r>
      <w:r w:rsidR="00F31841" w:rsidRPr="007E5014">
        <w:rPr>
          <w:rFonts w:ascii="Calibri" w:hAnsi="Calibri" w:cs="Arial"/>
          <w:color w:val="000000"/>
          <w:sz w:val="22"/>
          <w:szCs w:val="24"/>
        </w:rPr>
        <w:t>ecursos públicos</w:t>
      </w:r>
      <w:r w:rsidR="00326F6F" w:rsidRPr="007E5014">
        <w:rPr>
          <w:rFonts w:ascii="Calibri" w:hAnsi="Calibri" w:cs="Arial"/>
          <w:color w:val="000000"/>
          <w:sz w:val="22"/>
          <w:szCs w:val="24"/>
        </w:rPr>
        <w:t xml:space="preserve"> dos órgãos da Administração Pública</w:t>
      </w:r>
      <w:r w:rsidR="00E90FBB" w:rsidRPr="007E5014">
        <w:rPr>
          <w:rFonts w:ascii="Calibri" w:hAnsi="Calibri" w:cs="Arial"/>
          <w:color w:val="000000"/>
          <w:sz w:val="22"/>
          <w:szCs w:val="24"/>
        </w:rPr>
        <w:t xml:space="preserve"> Municipal</w:t>
      </w:r>
      <w:r w:rsidR="00326F6F" w:rsidRPr="007E5014">
        <w:rPr>
          <w:rFonts w:ascii="Calibri" w:hAnsi="Calibri" w:cs="Arial"/>
          <w:color w:val="000000"/>
          <w:sz w:val="22"/>
          <w:szCs w:val="24"/>
        </w:rPr>
        <w:t xml:space="preserve">, direta e indireta, </w:t>
      </w:r>
      <w:r w:rsidR="001B4BD0" w:rsidRPr="007E5014">
        <w:rPr>
          <w:rFonts w:ascii="Calibri" w:hAnsi="Calibri" w:cs="Arial"/>
          <w:color w:val="000000"/>
          <w:sz w:val="22"/>
          <w:szCs w:val="24"/>
        </w:rPr>
        <w:t>a título de incentivo, patrocínio, subvenção, apoio, colaboração</w:t>
      </w:r>
      <w:r w:rsidR="00326F6F" w:rsidRPr="007E5014">
        <w:rPr>
          <w:rFonts w:ascii="Calibri" w:hAnsi="Calibri" w:cs="Arial"/>
          <w:color w:val="000000"/>
          <w:sz w:val="22"/>
          <w:szCs w:val="24"/>
        </w:rPr>
        <w:t xml:space="preserve"> ou</w:t>
      </w:r>
      <w:r w:rsidR="001B4BD0" w:rsidRPr="007E5014">
        <w:rPr>
          <w:rFonts w:ascii="Calibri" w:hAnsi="Calibri" w:cs="Arial"/>
          <w:color w:val="000000"/>
          <w:sz w:val="22"/>
          <w:szCs w:val="24"/>
        </w:rPr>
        <w:t xml:space="preserve"> </w:t>
      </w:r>
      <w:r w:rsidR="00326F6F" w:rsidRPr="007E5014">
        <w:rPr>
          <w:rFonts w:ascii="Calibri" w:hAnsi="Calibri" w:cs="Arial"/>
          <w:color w:val="000000"/>
          <w:sz w:val="22"/>
          <w:szCs w:val="24"/>
        </w:rPr>
        <w:t xml:space="preserve">quaisquer </w:t>
      </w:r>
      <w:r w:rsidR="001B4BD0" w:rsidRPr="007E5014">
        <w:rPr>
          <w:rFonts w:ascii="Calibri" w:hAnsi="Calibri" w:cs="Arial"/>
          <w:color w:val="000000"/>
          <w:sz w:val="22"/>
          <w:szCs w:val="24"/>
        </w:rPr>
        <w:t>formas de aporte financeiro, com ou sem contrapartida,</w:t>
      </w:r>
      <w:r w:rsidR="005030AB" w:rsidRPr="007E5014">
        <w:rPr>
          <w:rFonts w:ascii="Calibri" w:hAnsi="Calibri" w:cs="Arial"/>
          <w:color w:val="000000"/>
          <w:sz w:val="22"/>
          <w:szCs w:val="24"/>
        </w:rPr>
        <w:t xml:space="preserve"> </w:t>
      </w:r>
      <w:r w:rsidR="00043551" w:rsidRPr="007E5014">
        <w:rPr>
          <w:rFonts w:ascii="Calibri" w:hAnsi="Calibri" w:cs="Arial"/>
          <w:color w:val="000000"/>
          <w:sz w:val="22"/>
          <w:szCs w:val="24"/>
        </w:rPr>
        <w:t>para a produção e realização de eventos, são obrigadas a fazer constar da ficha técnica, bem como do respectivo material publicitário, a quantia recebida</w:t>
      </w:r>
      <w:r w:rsidR="00E30CF7" w:rsidRPr="007E5014">
        <w:rPr>
          <w:rFonts w:ascii="Calibri" w:hAnsi="Calibri" w:cs="Arial"/>
          <w:color w:val="000000"/>
          <w:sz w:val="22"/>
          <w:szCs w:val="24"/>
        </w:rPr>
        <w:t xml:space="preserve"> em moeda nacional,</w:t>
      </w:r>
      <w:r w:rsidR="001B4BD0" w:rsidRPr="007E5014">
        <w:rPr>
          <w:rFonts w:ascii="Calibri" w:hAnsi="Calibri" w:cs="Arial"/>
          <w:color w:val="000000"/>
          <w:sz w:val="22"/>
          <w:szCs w:val="24"/>
        </w:rPr>
        <w:t xml:space="preserve"> o órgão público municipal</w:t>
      </w:r>
      <w:r w:rsidR="00043551" w:rsidRPr="007E5014">
        <w:rPr>
          <w:rFonts w:ascii="Calibri" w:hAnsi="Calibri" w:cs="Arial"/>
          <w:color w:val="000000"/>
          <w:sz w:val="22"/>
          <w:szCs w:val="24"/>
        </w:rPr>
        <w:t xml:space="preserve"> </w:t>
      </w:r>
      <w:r w:rsidR="00E30CF7" w:rsidRPr="007E5014">
        <w:rPr>
          <w:rFonts w:ascii="Calibri" w:hAnsi="Calibri" w:cs="Arial"/>
          <w:color w:val="000000"/>
          <w:sz w:val="22"/>
          <w:szCs w:val="24"/>
        </w:rPr>
        <w:t>que efetuou o aporte financeiro e o número do processo administrativo e, caso existente, da lei correspondente.</w:t>
      </w:r>
    </w:p>
    <w:p w:rsidR="00E30CF7" w:rsidRPr="007E5014" w:rsidRDefault="00E30CF7" w:rsidP="00FA178C">
      <w:pPr>
        <w:ind w:firstLine="1701"/>
        <w:jc w:val="both"/>
        <w:rPr>
          <w:rFonts w:ascii="Calibri" w:hAnsi="Calibri" w:cs="Arial"/>
          <w:color w:val="000000"/>
          <w:sz w:val="22"/>
          <w:szCs w:val="24"/>
        </w:rPr>
      </w:pPr>
    </w:p>
    <w:p w:rsidR="00E30CF7" w:rsidRPr="007E5014" w:rsidRDefault="003365AF" w:rsidP="00FA178C">
      <w:pPr>
        <w:ind w:firstLine="1701"/>
        <w:jc w:val="both"/>
        <w:rPr>
          <w:rFonts w:ascii="Calibri" w:hAnsi="Calibri" w:cs="Arial"/>
          <w:color w:val="000000"/>
          <w:sz w:val="22"/>
          <w:szCs w:val="24"/>
        </w:rPr>
      </w:pPr>
      <w:r w:rsidRPr="007E5014">
        <w:rPr>
          <w:rFonts w:ascii="Calibri" w:hAnsi="Calibri" w:cs="Arial"/>
          <w:color w:val="000000"/>
          <w:sz w:val="22"/>
          <w:szCs w:val="24"/>
        </w:rPr>
        <w:t>§ 1º</w:t>
      </w:r>
      <w:r w:rsidR="005030AB" w:rsidRPr="007E5014">
        <w:rPr>
          <w:rFonts w:ascii="Calibri" w:hAnsi="Calibri" w:cs="Arial"/>
          <w:color w:val="000000"/>
          <w:sz w:val="22"/>
          <w:szCs w:val="24"/>
        </w:rPr>
        <w:t xml:space="preserve"> </w:t>
      </w:r>
      <w:r w:rsidR="00E30CF7" w:rsidRPr="007E5014">
        <w:rPr>
          <w:rFonts w:ascii="Calibri" w:hAnsi="Calibri" w:cs="Arial"/>
          <w:color w:val="000000"/>
          <w:sz w:val="22"/>
          <w:szCs w:val="24"/>
        </w:rPr>
        <w:t>Todas as peças publicitárias elaboradas</w:t>
      </w:r>
      <w:r w:rsidR="00E90FBB" w:rsidRPr="007E5014">
        <w:rPr>
          <w:rFonts w:ascii="Calibri" w:hAnsi="Calibri" w:cs="Arial"/>
          <w:color w:val="000000"/>
          <w:sz w:val="22"/>
          <w:szCs w:val="24"/>
        </w:rPr>
        <w:t>, inclusive a</w:t>
      </w:r>
      <w:r w:rsidR="00313270" w:rsidRPr="007E5014">
        <w:rPr>
          <w:rFonts w:ascii="Calibri" w:hAnsi="Calibri" w:cs="Arial"/>
          <w:color w:val="000000"/>
          <w:sz w:val="22"/>
          <w:szCs w:val="24"/>
        </w:rPr>
        <w:t>quelas</w:t>
      </w:r>
      <w:r w:rsidR="00E90FBB" w:rsidRPr="007E5014">
        <w:rPr>
          <w:rFonts w:ascii="Calibri" w:hAnsi="Calibri" w:cs="Arial"/>
          <w:color w:val="000000"/>
          <w:sz w:val="22"/>
          <w:szCs w:val="24"/>
        </w:rPr>
        <w:t xml:space="preserve"> veiculadas em rádio e televisão,</w:t>
      </w:r>
      <w:r w:rsidR="00E30CF7" w:rsidRPr="007E5014">
        <w:rPr>
          <w:rFonts w:ascii="Calibri" w:hAnsi="Calibri" w:cs="Arial"/>
          <w:color w:val="000000"/>
          <w:sz w:val="22"/>
          <w:szCs w:val="24"/>
        </w:rPr>
        <w:t xml:space="preserve"> pelo receptor de recursos públicos</w:t>
      </w:r>
      <w:r w:rsidR="00313270" w:rsidRPr="007E5014">
        <w:rPr>
          <w:rFonts w:ascii="Calibri" w:hAnsi="Calibri" w:cs="Arial"/>
          <w:color w:val="000000"/>
          <w:sz w:val="22"/>
          <w:szCs w:val="24"/>
        </w:rPr>
        <w:t>,</w:t>
      </w:r>
      <w:r w:rsidR="00E90FBB" w:rsidRPr="007E5014">
        <w:rPr>
          <w:rFonts w:ascii="Calibri" w:hAnsi="Calibri" w:cs="Arial"/>
          <w:color w:val="000000"/>
          <w:sz w:val="22"/>
          <w:szCs w:val="24"/>
        </w:rPr>
        <w:t xml:space="preserve"> na forma</w:t>
      </w:r>
      <w:r w:rsidR="00E30CF7" w:rsidRPr="007E5014">
        <w:rPr>
          <w:rFonts w:ascii="Calibri" w:hAnsi="Calibri" w:cs="Arial"/>
          <w:color w:val="000000"/>
          <w:sz w:val="22"/>
          <w:szCs w:val="24"/>
        </w:rPr>
        <w:t xml:space="preserve"> </w:t>
      </w:r>
      <w:r w:rsidR="00313270" w:rsidRPr="007E5014">
        <w:rPr>
          <w:rFonts w:ascii="Calibri" w:hAnsi="Calibri" w:cs="Arial"/>
          <w:color w:val="000000"/>
          <w:sz w:val="22"/>
          <w:szCs w:val="24"/>
        </w:rPr>
        <w:t xml:space="preserve">do “caput” deste artigo, </w:t>
      </w:r>
      <w:r w:rsidR="00E30CF7" w:rsidRPr="007E5014">
        <w:rPr>
          <w:rFonts w:ascii="Calibri" w:hAnsi="Calibri" w:cs="Arial"/>
          <w:color w:val="000000"/>
          <w:sz w:val="22"/>
          <w:szCs w:val="24"/>
        </w:rPr>
        <w:t xml:space="preserve">deverão </w:t>
      </w:r>
      <w:r w:rsidR="00E90FBB" w:rsidRPr="007E5014">
        <w:rPr>
          <w:rFonts w:ascii="Calibri" w:hAnsi="Calibri" w:cs="Arial"/>
          <w:color w:val="000000"/>
          <w:sz w:val="22"/>
          <w:szCs w:val="24"/>
        </w:rPr>
        <w:t>dispor as informações constantes da obrigação prevista no “caput” de forma clara, visível, audível, inteligível e que não se confunda com a diagramação da peça na sua forma estética e visual</w:t>
      </w:r>
      <w:r w:rsidR="00E30CF7" w:rsidRPr="007E5014">
        <w:rPr>
          <w:rFonts w:ascii="Calibri" w:hAnsi="Calibri" w:cs="Arial"/>
          <w:color w:val="000000"/>
          <w:sz w:val="22"/>
          <w:szCs w:val="24"/>
        </w:rPr>
        <w:t xml:space="preserve">. </w:t>
      </w:r>
    </w:p>
    <w:p w:rsidR="003365AF" w:rsidRPr="007E5014" w:rsidRDefault="003365AF" w:rsidP="00FA178C">
      <w:pPr>
        <w:ind w:firstLine="1701"/>
        <w:jc w:val="both"/>
        <w:rPr>
          <w:rFonts w:ascii="Calibri" w:hAnsi="Calibri" w:cs="Arial"/>
          <w:color w:val="000000"/>
          <w:sz w:val="22"/>
          <w:szCs w:val="24"/>
        </w:rPr>
      </w:pPr>
    </w:p>
    <w:p w:rsidR="003365AF" w:rsidRPr="007E5014" w:rsidRDefault="003365AF" w:rsidP="00FA178C">
      <w:pPr>
        <w:ind w:firstLine="1701"/>
        <w:jc w:val="both"/>
        <w:rPr>
          <w:rFonts w:ascii="Calibri" w:hAnsi="Calibri" w:cs="Arial"/>
          <w:color w:val="000000"/>
          <w:sz w:val="22"/>
          <w:szCs w:val="24"/>
        </w:rPr>
      </w:pPr>
      <w:r w:rsidRPr="007E5014">
        <w:rPr>
          <w:rFonts w:ascii="Calibri" w:hAnsi="Calibri" w:cs="Arial"/>
          <w:color w:val="000000"/>
          <w:sz w:val="22"/>
          <w:szCs w:val="24"/>
        </w:rPr>
        <w:t>§ 2º Por ficha técnica entende-se o documento que contém a descrição pormenorizada do evento planejado, com finalidade para apresentação ao contratante do evento – pessoas jurídicas, de direito público e privado, e as pessoas físicas – como projeto final ou como anexo em propostas a possíveis patrocinadores.</w:t>
      </w:r>
    </w:p>
    <w:p w:rsidR="00E90FBB" w:rsidRPr="007E5014" w:rsidRDefault="00E90FBB" w:rsidP="00FA178C">
      <w:pPr>
        <w:ind w:firstLine="1701"/>
        <w:jc w:val="both"/>
        <w:rPr>
          <w:rFonts w:ascii="Calibri" w:hAnsi="Calibri" w:cs="Arial"/>
          <w:color w:val="000000"/>
          <w:sz w:val="22"/>
          <w:szCs w:val="24"/>
        </w:rPr>
      </w:pPr>
    </w:p>
    <w:p w:rsidR="00E90FBB" w:rsidRPr="007E5014" w:rsidRDefault="00D56CFE" w:rsidP="00FA178C">
      <w:pPr>
        <w:ind w:firstLine="1701"/>
        <w:jc w:val="both"/>
        <w:rPr>
          <w:rFonts w:ascii="Calibri" w:hAnsi="Calibri" w:cs="Arial"/>
          <w:color w:val="000000"/>
          <w:sz w:val="22"/>
          <w:szCs w:val="24"/>
        </w:rPr>
      </w:pPr>
      <w:r w:rsidRPr="007E5014">
        <w:rPr>
          <w:rFonts w:ascii="Calibri" w:hAnsi="Calibri" w:cs="Arial"/>
          <w:color w:val="000000"/>
          <w:sz w:val="22"/>
          <w:szCs w:val="24"/>
        </w:rPr>
        <w:t xml:space="preserve">Art. 2ª </w:t>
      </w:r>
      <w:r w:rsidR="00E90FBB" w:rsidRPr="007E5014">
        <w:rPr>
          <w:rFonts w:ascii="Calibri" w:hAnsi="Calibri" w:cs="Arial"/>
          <w:color w:val="000000"/>
          <w:sz w:val="22"/>
          <w:szCs w:val="24"/>
        </w:rPr>
        <w:t>A obrigação prevista no “caput” não exime o destinatário de recursos públicos da obrigação de prestar as contas, relativamente às quantias recebidas, junto aos demais órgãos públicos competentes.</w:t>
      </w:r>
    </w:p>
    <w:p w:rsidR="005760D4" w:rsidRPr="007E5014" w:rsidRDefault="005760D4" w:rsidP="00FA178C">
      <w:pPr>
        <w:ind w:firstLine="1701"/>
        <w:jc w:val="both"/>
        <w:rPr>
          <w:rFonts w:ascii="Calibri" w:hAnsi="Calibri" w:cs="Arial"/>
          <w:color w:val="000000"/>
          <w:sz w:val="22"/>
          <w:szCs w:val="24"/>
        </w:rPr>
      </w:pPr>
    </w:p>
    <w:p w:rsidR="00F83050" w:rsidRPr="007E5014" w:rsidRDefault="00F83050" w:rsidP="00FA178C">
      <w:pPr>
        <w:ind w:firstLine="1701"/>
        <w:jc w:val="both"/>
        <w:rPr>
          <w:rFonts w:ascii="Calibri" w:hAnsi="Calibri"/>
          <w:sz w:val="22"/>
          <w:szCs w:val="24"/>
        </w:rPr>
      </w:pPr>
      <w:r w:rsidRPr="007E5014">
        <w:rPr>
          <w:rFonts w:ascii="Calibri" w:hAnsi="Calibri"/>
          <w:sz w:val="22"/>
          <w:szCs w:val="24"/>
        </w:rPr>
        <w:t xml:space="preserve">Art. </w:t>
      </w:r>
      <w:r w:rsidR="00E90FBB" w:rsidRPr="007E5014">
        <w:rPr>
          <w:rFonts w:ascii="Calibri" w:hAnsi="Calibri"/>
          <w:sz w:val="22"/>
          <w:szCs w:val="24"/>
        </w:rPr>
        <w:t>3</w:t>
      </w:r>
      <w:r w:rsidRPr="007E5014">
        <w:rPr>
          <w:rFonts w:ascii="Calibri" w:hAnsi="Calibri"/>
          <w:sz w:val="22"/>
          <w:szCs w:val="24"/>
        </w:rPr>
        <w:t xml:space="preserve">º </w:t>
      </w:r>
      <w:r w:rsidR="00313270" w:rsidRPr="007E5014">
        <w:rPr>
          <w:rFonts w:ascii="Calibri" w:hAnsi="Calibri"/>
          <w:sz w:val="22"/>
          <w:szCs w:val="24"/>
        </w:rPr>
        <w:t>O descumprimento do disposto nesta Lei será apena</w:t>
      </w:r>
      <w:r w:rsidR="007E5014" w:rsidRPr="007E5014">
        <w:rPr>
          <w:rFonts w:ascii="Calibri" w:hAnsi="Calibri"/>
          <w:sz w:val="22"/>
          <w:szCs w:val="24"/>
        </w:rPr>
        <w:t xml:space="preserve">do com a imposição de multa na </w:t>
      </w:r>
      <w:r w:rsidR="00313270" w:rsidRPr="007E5014">
        <w:rPr>
          <w:rFonts w:ascii="Calibri" w:hAnsi="Calibri"/>
          <w:sz w:val="22"/>
          <w:szCs w:val="24"/>
        </w:rPr>
        <w:t xml:space="preserve">ordem de </w:t>
      </w:r>
      <w:r w:rsidR="007E5014" w:rsidRPr="007E5014">
        <w:rPr>
          <w:rFonts w:ascii="Calibri" w:hAnsi="Calibri"/>
          <w:sz w:val="22"/>
          <w:szCs w:val="24"/>
        </w:rPr>
        <w:t>57 (cinquenta e sete)</w:t>
      </w:r>
      <w:r w:rsidR="00313270" w:rsidRPr="007E5014">
        <w:rPr>
          <w:rFonts w:ascii="Calibri" w:hAnsi="Calibri"/>
          <w:sz w:val="22"/>
          <w:szCs w:val="24"/>
        </w:rPr>
        <w:t xml:space="preserve"> </w:t>
      </w:r>
      <w:proofErr w:type="spellStart"/>
      <w:r w:rsidR="00313270" w:rsidRPr="007E5014">
        <w:rPr>
          <w:rFonts w:ascii="Calibri" w:hAnsi="Calibri"/>
          <w:sz w:val="22"/>
          <w:szCs w:val="24"/>
        </w:rPr>
        <w:t>UFMs</w:t>
      </w:r>
      <w:proofErr w:type="spellEnd"/>
      <w:r w:rsidR="00313270" w:rsidRPr="007E5014">
        <w:rPr>
          <w:rFonts w:ascii="Calibri" w:hAnsi="Calibri"/>
          <w:sz w:val="22"/>
          <w:szCs w:val="24"/>
        </w:rPr>
        <w:t xml:space="preserve"> (unidades fiscais do Município) aos receptores dos recursos públicos. </w:t>
      </w:r>
    </w:p>
    <w:p w:rsidR="00313270" w:rsidRPr="007E5014" w:rsidRDefault="00313270" w:rsidP="00FA178C">
      <w:pPr>
        <w:ind w:firstLine="1701"/>
        <w:jc w:val="both"/>
        <w:rPr>
          <w:rFonts w:ascii="Calibri" w:hAnsi="Calibri"/>
          <w:sz w:val="22"/>
          <w:szCs w:val="24"/>
        </w:rPr>
      </w:pPr>
    </w:p>
    <w:p w:rsidR="00313270" w:rsidRPr="007E5014" w:rsidRDefault="005030AB" w:rsidP="00FA178C">
      <w:pPr>
        <w:ind w:firstLine="1701"/>
        <w:jc w:val="both"/>
        <w:rPr>
          <w:rFonts w:ascii="Calibri" w:hAnsi="Calibri" w:cs="Arial"/>
          <w:color w:val="000000"/>
          <w:sz w:val="22"/>
          <w:szCs w:val="24"/>
        </w:rPr>
      </w:pPr>
      <w:r w:rsidRPr="007E5014">
        <w:rPr>
          <w:rFonts w:ascii="Calibri" w:hAnsi="Calibri"/>
          <w:sz w:val="22"/>
          <w:szCs w:val="24"/>
        </w:rPr>
        <w:t xml:space="preserve">Parágrafo único. </w:t>
      </w:r>
      <w:r w:rsidR="00313270" w:rsidRPr="007E5014">
        <w:rPr>
          <w:rFonts w:ascii="Calibri" w:hAnsi="Calibri"/>
          <w:sz w:val="22"/>
          <w:szCs w:val="24"/>
        </w:rPr>
        <w:t xml:space="preserve">Na hipótese de reincidência do descumprimento desta Lei, a multa prevista no “caput” será aplicada em dobro, bem como implicará na proibição do recebimento de recursos públicos municipais, </w:t>
      </w:r>
      <w:r w:rsidR="00313270" w:rsidRPr="007E5014">
        <w:rPr>
          <w:rFonts w:ascii="Calibri" w:hAnsi="Calibri" w:cs="Arial"/>
          <w:color w:val="000000"/>
          <w:sz w:val="22"/>
          <w:szCs w:val="24"/>
        </w:rPr>
        <w:t>a título de incentivo, patrocínio, subvenção, apoio, colaboração ou quaisquer formas de aporte financeiro, com ou sem contrapartida, pelo prazo de 05 (cinco) anos.</w:t>
      </w:r>
    </w:p>
    <w:p w:rsidR="005030AB" w:rsidRPr="007E5014" w:rsidRDefault="005030AB" w:rsidP="00FA178C">
      <w:pPr>
        <w:ind w:firstLine="1701"/>
        <w:jc w:val="both"/>
        <w:rPr>
          <w:rFonts w:ascii="Calibri" w:hAnsi="Calibri" w:cs="Arial"/>
          <w:color w:val="000000"/>
          <w:sz w:val="22"/>
          <w:szCs w:val="24"/>
        </w:rPr>
      </w:pPr>
    </w:p>
    <w:p w:rsidR="005030AB" w:rsidRPr="007E5014" w:rsidRDefault="005030AB" w:rsidP="00FA178C">
      <w:pPr>
        <w:ind w:firstLine="1701"/>
        <w:jc w:val="both"/>
        <w:rPr>
          <w:rFonts w:ascii="Calibri" w:hAnsi="Calibri" w:cs="Arial"/>
          <w:color w:val="000000"/>
          <w:sz w:val="22"/>
          <w:szCs w:val="24"/>
        </w:rPr>
      </w:pPr>
      <w:r w:rsidRPr="007E5014">
        <w:rPr>
          <w:rFonts w:ascii="Calibri" w:hAnsi="Calibri" w:cs="Arial"/>
          <w:color w:val="000000"/>
          <w:sz w:val="22"/>
          <w:szCs w:val="24"/>
        </w:rPr>
        <w:t>Art. 4º A demonstração, questionamento ou fiscalização do descumprimento do disposto desta Lei, inclusive quanto à reincidência ou a proibição de recebimento de recursos públicos, poderá ser objeto de requerimento, efetuado por qualquer cidadão ou entidade, junto ao Município.</w:t>
      </w:r>
    </w:p>
    <w:p w:rsidR="00313270" w:rsidRPr="007E5014" w:rsidRDefault="00313270" w:rsidP="00FA178C">
      <w:pPr>
        <w:ind w:firstLine="1701"/>
        <w:jc w:val="both"/>
        <w:rPr>
          <w:rFonts w:ascii="Calibri" w:hAnsi="Calibri" w:cs="Arial"/>
          <w:color w:val="000000"/>
          <w:sz w:val="22"/>
          <w:szCs w:val="24"/>
        </w:rPr>
      </w:pPr>
    </w:p>
    <w:p w:rsidR="009C3584" w:rsidRPr="007E5014" w:rsidRDefault="009C3584" w:rsidP="00FA178C">
      <w:pPr>
        <w:ind w:firstLine="1701"/>
        <w:jc w:val="both"/>
        <w:rPr>
          <w:rFonts w:ascii="Calibri" w:hAnsi="Calibri" w:cs="Arial"/>
          <w:color w:val="000000"/>
          <w:sz w:val="22"/>
          <w:szCs w:val="24"/>
        </w:rPr>
      </w:pPr>
      <w:r w:rsidRPr="007E5014">
        <w:rPr>
          <w:rFonts w:ascii="Calibri" w:hAnsi="Calibri"/>
          <w:sz w:val="22"/>
          <w:szCs w:val="24"/>
        </w:rPr>
        <w:t xml:space="preserve">Art. </w:t>
      </w:r>
      <w:r w:rsidR="005030AB" w:rsidRPr="007E5014">
        <w:rPr>
          <w:rFonts w:ascii="Calibri" w:hAnsi="Calibri"/>
          <w:sz w:val="22"/>
          <w:szCs w:val="24"/>
        </w:rPr>
        <w:t>5º</w:t>
      </w:r>
      <w:r w:rsidRPr="007E5014">
        <w:rPr>
          <w:rFonts w:ascii="Calibri" w:hAnsi="Calibri" w:cs="Arial"/>
          <w:sz w:val="22"/>
          <w:szCs w:val="24"/>
        </w:rPr>
        <w:t xml:space="preserve"> </w:t>
      </w:r>
      <w:r w:rsidR="005760D4" w:rsidRPr="007E5014">
        <w:rPr>
          <w:rFonts w:ascii="Calibri" w:hAnsi="Calibri" w:cs="Arial"/>
          <w:color w:val="000000"/>
          <w:sz w:val="22"/>
          <w:szCs w:val="24"/>
        </w:rPr>
        <w:t xml:space="preserve">Esta lei entra em vigor </w:t>
      </w:r>
      <w:r w:rsidR="00313270" w:rsidRPr="007E5014">
        <w:rPr>
          <w:rFonts w:ascii="Calibri" w:hAnsi="Calibri" w:cs="Arial"/>
          <w:color w:val="000000"/>
          <w:sz w:val="22"/>
          <w:szCs w:val="24"/>
        </w:rPr>
        <w:t xml:space="preserve">na data de sua publicação, produzindo efeitos a partir de </w:t>
      </w:r>
      <w:r w:rsidR="005760D4" w:rsidRPr="007E5014">
        <w:rPr>
          <w:rFonts w:ascii="Calibri" w:hAnsi="Calibri" w:cs="Arial"/>
          <w:color w:val="000000"/>
          <w:sz w:val="22"/>
          <w:szCs w:val="24"/>
        </w:rPr>
        <w:t>90 (noventa) dias.</w:t>
      </w:r>
    </w:p>
    <w:p w:rsidR="00FA178C" w:rsidRPr="007E5014" w:rsidRDefault="00FA178C" w:rsidP="00FA178C">
      <w:pPr>
        <w:ind w:firstLine="1701"/>
        <w:jc w:val="both"/>
        <w:rPr>
          <w:rFonts w:ascii="Calibri" w:hAnsi="Calibri" w:cs="Arial"/>
          <w:color w:val="000000"/>
          <w:sz w:val="22"/>
          <w:szCs w:val="24"/>
        </w:rPr>
      </w:pPr>
    </w:p>
    <w:p w:rsidR="00FA178C" w:rsidRPr="007E5014" w:rsidRDefault="00FA178C" w:rsidP="00FA178C">
      <w:pPr>
        <w:ind w:right="-567" w:firstLine="1701"/>
        <w:jc w:val="both"/>
        <w:rPr>
          <w:rFonts w:ascii="Calibri" w:hAnsi="Calibri" w:cs="Arial"/>
          <w:color w:val="000000"/>
          <w:sz w:val="22"/>
          <w:szCs w:val="24"/>
        </w:rPr>
      </w:pPr>
      <w:r w:rsidRPr="007E5014">
        <w:rPr>
          <w:rFonts w:ascii="Calibri" w:hAnsi="Calibri" w:cs="Arial"/>
          <w:color w:val="000000"/>
          <w:sz w:val="22"/>
          <w:szCs w:val="24"/>
        </w:rPr>
        <w:t>Sala de Sessões “Plínio de Carvalho”, 2</w:t>
      </w:r>
      <w:r w:rsidR="007E5014" w:rsidRPr="007E5014">
        <w:rPr>
          <w:rFonts w:ascii="Calibri" w:hAnsi="Calibri" w:cs="Arial"/>
          <w:color w:val="000000"/>
          <w:sz w:val="22"/>
          <w:szCs w:val="24"/>
        </w:rPr>
        <w:t>1</w:t>
      </w:r>
      <w:r w:rsidRPr="007E5014">
        <w:rPr>
          <w:rFonts w:ascii="Calibri" w:hAnsi="Calibri" w:cs="Arial"/>
          <w:color w:val="000000"/>
          <w:sz w:val="22"/>
          <w:szCs w:val="24"/>
        </w:rPr>
        <w:t xml:space="preserve"> de ju</w:t>
      </w:r>
      <w:r w:rsidR="007E5014" w:rsidRPr="007E5014">
        <w:rPr>
          <w:rFonts w:ascii="Calibri" w:hAnsi="Calibri" w:cs="Arial"/>
          <w:color w:val="000000"/>
          <w:sz w:val="22"/>
          <w:szCs w:val="24"/>
        </w:rPr>
        <w:t>l</w:t>
      </w:r>
      <w:r w:rsidRPr="007E5014">
        <w:rPr>
          <w:rFonts w:ascii="Calibri" w:hAnsi="Calibri" w:cs="Arial"/>
          <w:color w:val="000000"/>
          <w:sz w:val="22"/>
          <w:szCs w:val="24"/>
        </w:rPr>
        <w:t xml:space="preserve">ho de 2015. </w:t>
      </w:r>
    </w:p>
    <w:p w:rsidR="00FA178C" w:rsidRPr="007E5014" w:rsidRDefault="00FA178C" w:rsidP="00FA178C">
      <w:pPr>
        <w:ind w:right="-567" w:firstLine="1701"/>
        <w:jc w:val="both"/>
        <w:rPr>
          <w:rFonts w:ascii="Calibri" w:hAnsi="Calibri" w:cs="Arial"/>
          <w:color w:val="000000"/>
          <w:sz w:val="24"/>
          <w:szCs w:val="24"/>
        </w:rPr>
      </w:pPr>
    </w:p>
    <w:p w:rsidR="00FA178C" w:rsidRPr="007E5014" w:rsidRDefault="00FA178C" w:rsidP="00FA178C">
      <w:pPr>
        <w:ind w:right="-567" w:firstLine="1701"/>
        <w:jc w:val="both"/>
        <w:rPr>
          <w:rFonts w:ascii="Calibri" w:hAnsi="Calibri" w:cs="Arial"/>
          <w:color w:val="000000"/>
          <w:sz w:val="24"/>
          <w:szCs w:val="24"/>
        </w:rPr>
      </w:pPr>
    </w:p>
    <w:p w:rsidR="00FA178C" w:rsidRPr="007E5014" w:rsidRDefault="00A21856" w:rsidP="00FA178C">
      <w:pPr>
        <w:ind w:right="-567"/>
        <w:jc w:val="center"/>
        <w:rPr>
          <w:rFonts w:ascii="Calibri" w:hAnsi="Calibri"/>
          <w:b/>
          <w:sz w:val="24"/>
          <w:szCs w:val="24"/>
        </w:rPr>
      </w:pPr>
      <w:r w:rsidRPr="007E5014">
        <w:rPr>
          <w:rFonts w:ascii="Calibri" w:hAnsi="Calibri"/>
          <w:b/>
          <w:sz w:val="24"/>
          <w:szCs w:val="24"/>
        </w:rPr>
        <w:t>PASTOR RAIMUNDO BEZERRA</w:t>
      </w:r>
    </w:p>
    <w:p w:rsidR="00F83050" w:rsidRPr="007E5014" w:rsidRDefault="00A21856" w:rsidP="00FA178C">
      <w:pPr>
        <w:ind w:right="-567"/>
        <w:jc w:val="center"/>
        <w:rPr>
          <w:rFonts w:ascii="Calibri" w:hAnsi="Calibri"/>
          <w:sz w:val="24"/>
          <w:szCs w:val="24"/>
        </w:rPr>
      </w:pPr>
      <w:r w:rsidRPr="007E5014">
        <w:rPr>
          <w:rFonts w:ascii="Calibri" w:hAnsi="Calibri"/>
          <w:sz w:val="24"/>
          <w:szCs w:val="24"/>
        </w:rPr>
        <w:t>Vereador</w:t>
      </w:r>
    </w:p>
    <w:p w:rsidR="00F83050" w:rsidRPr="007E5014" w:rsidRDefault="00F83050" w:rsidP="00A21856">
      <w:pPr>
        <w:ind w:left="567" w:right="-567"/>
        <w:jc w:val="center"/>
        <w:rPr>
          <w:rFonts w:ascii="Calibri" w:hAnsi="Calibri"/>
          <w:sz w:val="24"/>
          <w:szCs w:val="24"/>
        </w:rPr>
      </w:pPr>
    </w:p>
    <w:p w:rsidR="009C3584" w:rsidRPr="007E5014" w:rsidRDefault="00017CDF" w:rsidP="009C3584">
      <w:pPr>
        <w:ind w:left="567" w:right="-567"/>
        <w:jc w:val="center"/>
        <w:rPr>
          <w:rFonts w:ascii="Calibri" w:hAnsi="Calibri"/>
          <w:b/>
          <w:sz w:val="24"/>
          <w:szCs w:val="24"/>
        </w:rPr>
      </w:pPr>
      <w:r w:rsidRPr="007E5014">
        <w:rPr>
          <w:rFonts w:ascii="Calibri" w:hAnsi="Calibri"/>
          <w:b/>
          <w:sz w:val="24"/>
          <w:szCs w:val="24"/>
        </w:rPr>
        <w:br w:type="page"/>
      </w:r>
      <w:bookmarkStart w:id="0" w:name="_GoBack"/>
      <w:bookmarkEnd w:id="0"/>
    </w:p>
    <w:p w:rsidR="00F83050" w:rsidRPr="007E5014" w:rsidRDefault="00F83050" w:rsidP="009C3584">
      <w:pPr>
        <w:ind w:left="567" w:right="-567"/>
        <w:jc w:val="center"/>
        <w:rPr>
          <w:rFonts w:ascii="Calibri" w:hAnsi="Calibri"/>
          <w:b/>
          <w:sz w:val="24"/>
          <w:szCs w:val="24"/>
        </w:rPr>
      </w:pPr>
      <w:r w:rsidRPr="007E5014">
        <w:rPr>
          <w:rFonts w:ascii="Calibri" w:hAnsi="Calibri"/>
          <w:b/>
          <w:sz w:val="24"/>
          <w:szCs w:val="24"/>
        </w:rPr>
        <w:t>J U S T I F I C A T I V A</w:t>
      </w:r>
    </w:p>
    <w:p w:rsidR="00F83050" w:rsidRPr="007E5014" w:rsidRDefault="00F83050" w:rsidP="00F83050">
      <w:pPr>
        <w:ind w:left="567" w:right="-567"/>
        <w:jc w:val="both"/>
        <w:rPr>
          <w:rFonts w:ascii="Calibri" w:hAnsi="Calibri"/>
          <w:sz w:val="24"/>
          <w:szCs w:val="24"/>
        </w:rPr>
      </w:pPr>
    </w:p>
    <w:p w:rsidR="00F83050" w:rsidRPr="007E5014" w:rsidRDefault="00F83050" w:rsidP="00F83050">
      <w:pPr>
        <w:ind w:left="567" w:right="-567"/>
        <w:jc w:val="both"/>
        <w:rPr>
          <w:rFonts w:ascii="Calibri" w:hAnsi="Calibri"/>
          <w:sz w:val="24"/>
          <w:szCs w:val="24"/>
        </w:rPr>
      </w:pPr>
    </w:p>
    <w:p w:rsidR="009C3584" w:rsidRPr="007E5014" w:rsidRDefault="009C3584" w:rsidP="00F83050">
      <w:pPr>
        <w:ind w:left="567" w:right="-567"/>
        <w:jc w:val="both"/>
        <w:rPr>
          <w:rFonts w:ascii="Calibri" w:hAnsi="Calibri"/>
          <w:sz w:val="24"/>
          <w:szCs w:val="24"/>
        </w:rPr>
      </w:pPr>
    </w:p>
    <w:p w:rsidR="005B0A85" w:rsidRPr="007E5014" w:rsidRDefault="00F83050" w:rsidP="005760D4">
      <w:pPr>
        <w:ind w:left="567" w:right="-567"/>
        <w:jc w:val="both"/>
        <w:rPr>
          <w:rFonts w:ascii="Calibri" w:hAnsi="Calibri"/>
          <w:sz w:val="24"/>
          <w:szCs w:val="24"/>
        </w:rPr>
      </w:pPr>
      <w:r w:rsidRPr="007E5014">
        <w:rPr>
          <w:rFonts w:ascii="Calibri" w:hAnsi="Calibri"/>
          <w:sz w:val="24"/>
          <w:szCs w:val="24"/>
        </w:rPr>
        <w:tab/>
      </w:r>
      <w:r w:rsidR="005760D4" w:rsidRPr="007E5014">
        <w:rPr>
          <w:rFonts w:ascii="Calibri" w:hAnsi="Calibri"/>
          <w:sz w:val="24"/>
          <w:szCs w:val="24"/>
        </w:rPr>
        <w:t>O princípio da transparência requer que os valores das subvenções públicas para a produção de mídias e a realização de eventos sejam divulgados sem subterfúgios, razão pela qual submetemos a presente proposta aos nossos pares.</w:t>
      </w:r>
    </w:p>
    <w:p w:rsidR="005B0A85" w:rsidRPr="007E5014" w:rsidRDefault="005B0A85" w:rsidP="00841519">
      <w:pPr>
        <w:ind w:left="567" w:right="-567"/>
        <w:jc w:val="both"/>
        <w:rPr>
          <w:rFonts w:ascii="Calibri" w:hAnsi="Calibri"/>
          <w:sz w:val="24"/>
          <w:szCs w:val="24"/>
        </w:rPr>
      </w:pPr>
    </w:p>
    <w:p w:rsidR="005B0A85" w:rsidRPr="007E5014" w:rsidRDefault="005B0A85" w:rsidP="00841519">
      <w:pPr>
        <w:ind w:left="567" w:right="-567"/>
        <w:jc w:val="both"/>
        <w:rPr>
          <w:rFonts w:ascii="Calibri" w:hAnsi="Calibri"/>
          <w:sz w:val="24"/>
          <w:szCs w:val="24"/>
        </w:rPr>
      </w:pPr>
    </w:p>
    <w:p w:rsidR="00F83050" w:rsidRPr="007E5014" w:rsidRDefault="00F83050" w:rsidP="00F83050">
      <w:pPr>
        <w:ind w:left="567" w:right="-567"/>
        <w:jc w:val="both"/>
        <w:rPr>
          <w:rFonts w:ascii="Calibri" w:hAnsi="Calibri"/>
          <w:sz w:val="24"/>
          <w:szCs w:val="24"/>
        </w:rPr>
      </w:pPr>
    </w:p>
    <w:p w:rsidR="007E5014" w:rsidRPr="007E5014" w:rsidRDefault="007E5014" w:rsidP="007E5014">
      <w:pPr>
        <w:ind w:right="-567" w:firstLine="1701"/>
        <w:jc w:val="both"/>
        <w:rPr>
          <w:rFonts w:ascii="Calibri" w:hAnsi="Calibri" w:cs="Arial"/>
          <w:color w:val="000000"/>
          <w:sz w:val="24"/>
          <w:szCs w:val="24"/>
        </w:rPr>
      </w:pPr>
      <w:r w:rsidRPr="007E5014">
        <w:rPr>
          <w:rFonts w:ascii="Calibri" w:hAnsi="Calibri" w:cs="Arial"/>
          <w:color w:val="000000"/>
          <w:sz w:val="24"/>
          <w:szCs w:val="24"/>
        </w:rPr>
        <w:t xml:space="preserve">Sala de Sessões “Plínio de Carvalho”, 21 de julho de 2015. </w:t>
      </w:r>
    </w:p>
    <w:p w:rsidR="009C3584" w:rsidRPr="007E5014" w:rsidRDefault="009C3584" w:rsidP="009C3584">
      <w:pPr>
        <w:ind w:left="567" w:right="-567"/>
        <w:jc w:val="center"/>
        <w:rPr>
          <w:rFonts w:ascii="Calibri" w:hAnsi="Calibri"/>
          <w:sz w:val="24"/>
          <w:szCs w:val="24"/>
        </w:rPr>
      </w:pPr>
    </w:p>
    <w:p w:rsidR="005B0A85" w:rsidRPr="007E5014" w:rsidRDefault="005B0A85" w:rsidP="009C3584">
      <w:pPr>
        <w:ind w:left="567" w:right="-567"/>
        <w:jc w:val="center"/>
        <w:rPr>
          <w:rFonts w:ascii="Calibri" w:hAnsi="Calibri"/>
          <w:sz w:val="24"/>
          <w:szCs w:val="24"/>
        </w:rPr>
      </w:pPr>
    </w:p>
    <w:p w:rsidR="005B0A85" w:rsidRPr="007E5014" w:rsidRDefault="005B0A85" w:rsidP="009C3584">
      <w:pPr>
        <w:ind w:left="567" w:right="-567"/>
        <w:jc w:val="center"/>
        <w:rPr>
          <w:rFonts w:ascii="Calibri" w:hAnsi="Calibri"/>
          <w:sz w:val="24"/>
          <w:szCs w:val="24"/>
        </w:rPr>
      </w:pPr>
    </w:p>
    <w:p w:rsidR="009C3584" w:rsidRPr="007E5014" w:rsidRDefault="009C3584" w:rsidP="009C3584">
      <w:pPr>
        <w:ind w:left="567" w:right="-567"/>
        <w:jc w:val="center"/>
        <w:rPr>
          <w:rFonts w:ascii="Calibri" w:hAnsi="Calibri"/>
          <w:sz w:val="24"/>
          <w:szCs w:val="24"/>
        </w:rPr>
      </w:pPr>
    </w:p>
    <w:p w:rsidR="009C3584" w:rsidRPr="007E5014" w:rsidRDefault="009C3584" w:rsidP="009C3584">
      <w:pPr>
        <w:ind w:left="567" w:right="-567"/>
        <w:jc w:val="center"/>
        <w:rPr>
          <w:rFonts w:ascii="Calibri" w:hAnsi="Calibri"/>
          <w:b/>
          <w:sz w:val="24"/>
          <w:szCs w:val="24"/>
        </w:rPr>
      </w:pPr>
      <w:r w:rsidRPr="007E5014">
        <w:rPr>
          <w:rFonts w:ascii="Calibri" w:hAnsi="Calibri"/>
          <w:b/>
          <w:sz w:val="24"/>
          <w:szCs w:val="24"/>
        </w:rPr>
        <w:t>PASTOR RAIMUNDO BEZERRA</w:t>
      </w:r>
    </w:p>
    <w:p w:rsidR="009C3584" w:rsidRPr="007E5014" w:rsidRDefault="009C3584" w:rsidP="009C3584">
      <w:pPr>
        <w:ind w:left="567" w:right="-567"/>
        <w:jc w:val="center"/>
        <w:rPr>
          <w:rFonts w:ascii="Calibri" w:hAnsi="Calibri"/>
          <w:sz w:val="24"/>
          <w:szCs w:val="24"/>
        </w:rPr>
      </w:pPr>
      <w:r w:rsidRPr="007E5014">
        <w:rPr>
          <w:rFonts w:ascii="Calibri" w:hAnsi="Calibri"/>
          <w:sz w:val="24"/>
          <w:szCs w:val="24"/>
        </w:rPr>
        <w:t>Vereador</w:t>
      </w:r>
    </w:p>
    <w:p w:rsidR="00F83050" w:rsidRPr="007E5014" w:rsidRDefault="00F83050" w:rsidP="00F83050">
      <w:pPr>
        <w:ind w:left="567" w:right="-567"/>
        <w:jc w:val="both"/>
        <w:rPr>
          <w:rFonts w:ascii="Calibri" w:hAnsi="Calibri"/>
          <w:sz w:val="24"/>
          <w:szCs w:val="24"/>
        </w:rPr>
      </w:pPr>
    </w:p>
    <w:p w:rsidR="00F83050" w:rsidRPr="007E5014" w:rsidRDefault="00F83050" w:rsidP="00F83050">
      <w:pPr>
        <w:ind w:left="567" w:right="-567"/>
        <w:jc w:val="both"/>
        <w:rPr>
          <w:rFonts w:ascii="Calibri" w:hAnsi="Calibri"/>
          <w:b/>
          <w:sz w:val="24"/>
          <w:szCs w:val="24"/>
        </w:rPr>
      </w:pPr>
    </w:p>
    <w:p w:rsidR="00F83050" w:rsidRPr="007E5014" w:rsidRDefault="00F83050">
      <w:pPr>
        <w:ind w:left="567" w:right="-567"/>
        <w:jc w:val="both"/>
        <w:rPr>
          <w:rFonts w:ascii="Calibri" w:hAnsi="Calibri"/>
          <w:sz w:val="24"/>
          <w:szCs w:val="24"/>
        </w:rPr>
      </w:pPr>
    </w:p>
    <w:sectPr w:rsidR="00F83050" w:rsidRPr="007E5014" w:rsidSect="00FA178C">
      <w:pgSz w:w="11907" w:h="16840" w:code="9"/>
      <w:pgMar w:top="993" w:right="1134" w:bottom="1134" w:left="1701" w:header="720" w:footer="720" w:gutter="0"/>
      <w:cols w:space="720"/>
      <w:headerReference w:type="default" r:id="R23b849e8b3e64987"/>
      <w:headerReference w:type="even" r:id="Re56f3fc21e6b4704"/>
      <w:headerReference w:type="first" r:id="R6b4a05b5466441b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32411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9d8fa67efda46a2"/>
                <a:stretch>
                  <a:fillRect/>
                </a:stretch>
              </pic:blipFill>
              <pic:spPr>
                <a:xfrm>
                  <a:off x="0" y="0"/>
                  <a:ext cx="381040" cy="132411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5152A"/>
    <w:multiLevelType w:val="hybridMultilevel"/>
    <w:tmpl w:val="D422BEB0"/>
    <w:lvl w:ilvl="0" w:tplc="1846B88C">
      <w:start w:val="1"/>
      <w:numFmt w:val="upperRoman"/>
      <w:lvlText w:val="%1."/>
      <w:lvlJc w:val="right"/>
      <w:pPr>
        <w:ind w:left="4119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7CDF"/>
    <w:rsid w:val="00036DD3"/>
    <w:rsid w:val="00043551"/>
    <w:rsid w:val="00101445"/>
    <w:rsid w:val="0016202F"/>
    <w:rsid w:val="001B4BD0"/>
    <w:rsid w:val="002C248D"/>
    <w:rsid w:val="002D397D"/>
    <w:rsid w:val="00313270"/>
    <w:rsid w:val="00326F6F"/>
    <w:rsid w:val="003365AF"/>
    <w:rsid w:val="0034795D"/>
    <w:rsid w:val="0036534A"/>
    <w:rsid w:val="00386462"/>
    <w:rsid w:val="004A1B2C"/>
    <w:rsid w:val="005030AB"/>
    <w:rsid w:val="00564421"/>
    <w:rsid w:val="005760D4"/>
    <w:rsid w:val="005B0A85"/>
    <w:rsid w:val="006A4DCF"/>
    <w:rsid w:val="007853F9"/>
    <w:rsid w:val="007A26BB"/>
    <w:rsid w:val="007E5014"/>
    <w:rsid w:val="00841519"/>
    <w:rsid w:val="00953EDE"/>
    <w:rsid w:val="009C3584"/>
    <w:rsid w:val="00A21856"/>
    <w:rsid w:val="00AF3DD4"/>
    <w:rsid w:val="00B94D4E"/>
    <w:rsid w:val="00C55263"/>
    <w:rsid w:val="00CE44A4"/>
    <w:rsid w:val="00D56CFE"/>
    <w:rsid w:val="00DF6538"/>
    <w:rsid w:val="00E30CF7"/>
    <w:rsid w:val="00E72367"/>
    <w:rsid w:val="00E90FBB"/>
    <w:rsid w:val="00EF20DE"/>
    <w:rsid w:val="00EF38A0"/>
    <w:rsid w:val="00F31841"/>
    <w:rsid w:val="00F83050"/>
    <w:rsid w:val="00FA178C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163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9447">
              <w:blockQuote w:val="1"/>
              <w:marLeft w:val="150"/>
              <w:marRight w:val="150"/>
              <w:marTop w:val="150"/>
              <w:marBottom w:val="150"/>
              <w:divBdr>
                <w:top w:val="single" w:sz="6" w:space="8" w:color="D0D0D0"/>
                <w:left w:val="single" w:sz="6" w:space="8" w:color="D0D0D0"/>
                <w:bottom w:val="single" w:sz="6" w:space="8" w:color="D0D0D0"/>
                <w:right w:val="single" w:sz="6" w:space="8" w:color="D0D0D0"/>
              </w:divBdr>
            </w:div>
          </w:divsChild>
        </w:div>
      </w:divsChild>
    </w:div>
    <w:div w:id="1861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23b849e8b3e64987" /><Relationship Type="http://schemas.openxmlformats.org/officeDocument/2006/relationships/header" Target="/word/header2.xml" Id="Re56f3fc21e6b4704" /><Relationship Type="http://schemas.openxmlformats.org/officeDocument/2006/relationships/header" Target="/word/header3.xml" Id="R6b4a05b5466441b3" /><Relationship Type="http://schemas.openxmlformats.org/officeDocument/2006/relationships/image" Target="/word/media/6e848868-d765-4d98-a62c-b2a6ebbd6ddf.png" Id="R0009915ea27d4e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848868-d765-4d98-a62c-b2a6ebbd6ddf.png" Id="Rb9d8fa67efda46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2015-07-20T16:47:00Z</cp:lastPrinted>
  <dcterms:created xsi:type="dcterms:W3CDTF">2015-07-15T19:44:00Z</dcterms:created>
  <dcterms:modified xsi:type="dcterms:W3CDTF">2015-07-20T16:47:00Z</dcterms:modified>
</cp:coreProperties>
</file>