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D33D" w14:textId="7839BE1D" w:rsidR="00697BE0" w:rsidRDefault="00697BE0" w:rsidP="00697BE0">
      <w:pPr>
        <w:spacing w:after="0" w:line="240" w:lineRule="auto"/>
        <w:rPr>
          <w:rFonts w:eastAsia="Arial Unicode MS" w:cstheme="minorHAnsi"/>
          <w:sz w:val="24"/>
          <w:szCs w:val="24"/>
        </w:rPr>
      </w:pPr>
      <w:r w:rsidRPr="00E12F2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866C0F" wp14:editId="60A8267A">
                <wp:simplePos x="0" y="0"/>
                <wp:positionH relativeFrom="margin">
                  <wp:posOffset>-70319</wp:posOffset>
                </wp:positionH>
                <wp:positionV relativeFrom="paragraph">
                  <wp:posOffset>-83433</wp:posOffset>
                </wp:positionV>
                <wp:extent cx="1900361" cy="361315"/>
                <wp:effectExtent l="0" t="0" r="241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361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14B1C" id="Retângulo 16" o:spid="_x0000_s1026" style="position:absolute;margin-left:-5.55pt;margin-top:-6.55pt;width:149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" o:allowincell="f" fillcolor="#f2f2f2">
                <w10:wrap anchorx="margin"/>
              </v:rect>
            </w:pict>
          </mc:Fallback>
        </mc:AlternateContent>
      </w:r>
      <w:r w:rsidRPr="00E12F26">
        <w:rPr>
          <w:rFonts w:eastAsia="Arial Unicode MS" w:cstheme="minorHAnsi"/>
          <w:b/>
          <w:sz w:val="24"/>
          <w:szCs w:val="24"/>
        </w:rPr>
        <w:t xml:space="preserve">OFÍCIO/SEGOV Nº </w:t>
      </w:r>
      <w:r w:rsidR="00D031EA">
        <w:rPr>
          <w:rFonts w:eastAsia="Arial Unicode MS" w:cstheme="minorHAnsi"/>
          <w:b/>
          <w:sz w:val="24"/>
          <w:szCs w:val="24"/>
        </w:rPr>
        <w:t>21</w:t>
      </w:r>
      <w:r w:rsidR="00F348C7">
        <w:rPr>
          <w:rFonts w:eastAsia="Arial Unicode MS" w:cstheme="minorHAnsi"/>
          <w:b/>
          <w:sz w:val="24"/>
          <w:szCs w:val="24"/>
        </w:rPr>
        <w:t>8</w:t>
      </w:r>
      <w:r w:rsidRPr="006F11B1">
        <w:rPr>
          <w:rFonts w:eastAsia="Arial Unicode MS" w:cstheme="minorHAnsi"/>
          <w:b/>
          <w:sz w:val="24"/>
          <w:szCs w:val="24"/>
        </w:rPr>
        <w:t>/</w:t>
      </w:r>
      <w:r w:rsidRPr="00E12F26">
        <w:rPr>
          <w:rFonts w:eastAsia="Arial Unicode MS" w:cstheme="minorHAnsi"/>
          <w:b/>
          <w:sz w:val="24"/>
          <w:szCs w:val="24"/>
        </w:rPr>
        <w:t>202</w:t>
      </w:r>
      <w:r>
        <w:rPr>
          <w:rFonts w:eastAsia="Arial Unicode MS" w:cstheme="minorHAnsi"/>
          <w:b/>
          <w:sz w:val="24"/>
          <w:szCs w:val="24"/>
        </w:rPr>
        <w:t>6</w:t>
      </w:r>
      <w:r w:rsidRPr="00E12F26">
        <w:rPr>
          <w:rFonts w:eastAsia="Arial Unicode MS" w:cstheme="minorHAnsi"/>
          <w:sz w:val="24"/>
          <w:szCs w:val="24"/>
        </w:rPr>
        <w:t xml:space="preserve">         </w:t>
      </w:r>
      <w:r>
        <w:rPr>
          <w:rFonts w:eastAsia="Arial Unicode MS" w:cstheme="minorHAnsi"/>
          <w:sz w:val="24"/>
          <w:szCs w:val="24"/>
        </w:rPr>
        <w:t xml:space="preserve">  </w:t>
      </w:r>
      <w:r w:rsidRPr="00E12F26">
        <w:rPr>
          <w:rFonts w:eastAsia="Arial Unicode MS" w:cstheme="minorHAnsi"/>
          <w:sz w:val="24"/>
          <w:szCs w:val="24"/>
        </w:rPr>
        <w:t xml:space="preserve">     </w:t>
      </w:r>
      <w:r>
        <w:rPr>
          <w:rFonts w:eastAsia="Arial Unicode MS" w:cstheme="minorHAnsi"/>
          <w:sz w:val="24"/>
          <w:szCs w:val="24"/>
        </w:rPr>
        <w:t xml:space="preserve">    </w:t>
      </w:r>
      <w:r w:rsidRPr="00E12F26">
        <w:rPr>
          <w:rFonts w:eastAsia="Arial Unicode MS" w:cstheme="minorHAnsi"/>
          <w:sz w:val="24"/>
          <w:szCs w:val="24"/>
        </w:rPr>
        <w:t xml:space="preserve">    </w:t>
      </w:r>
      <w:r>
        <w:rPr>
          <w:rFonts w:eastAsia="Arial Unicode MS" w:cstheme="minorHAnsi"/>
          <w:sz w:val="24"/>
          <w:szCs w:val="24"/>
        </w:rPr>
        <w:t xml:space="preserve"> </w:t>
      </w:r>
      <w:r w:rsidRPr="00E12F26">
        <w:rPr>
          <w:rFonts w:eastAsia="Arial Unicode MS" w:cstheme="minorHAnsi"/>
          <w:sz w:val="24"/>
          <w:szCs w:val="24"/>
        </w:rPr>
        <w:t xml:space="preserve">         </w:t>
      </w:r>
      <w:r>
        <w:rPr>
          <w:rFonts w:eastAsia="Arial Unicode MS" w:cstheme="minorHAnsi"/>
          <w:sz w:val="24"/>
          <w:szCs w:val="24"/>
        </w:rPr>
        <w:t xml:space="preserve">             </w:t>
      </w:r>
      <w:r w:rsidRPr="00E12F26">
        <w:rPr>
          <w:rFonts w:eastAsia="Arial Unicode MS" w:cstheme="minorHAnsi"/>
          <w:sz w:val="24"/>
          <w:szCs w:val="24"/>
        </w:rPr>
        <w:t xml:space="preserve">  </w:t>
      </w:r>
      <w:r>
        <w:rPr>
          <w:rFonts w:eastAsia="Arial Unicode MS" w:cstheme="minorHAnsi"/>
          <w:sz w:val="24"/>
          <w:szCs w:val="24"/>
        </w:rPr>
        <w:t xml:space="preserve">                  </w:t>
      </w:r>
      <w:r w:rsidRPr="00E12F26">
        <w:rPr>
          <w:rFonts w:eastAsia="Arial Unicode MS" w:cstheme="minorHAnsi"/>
          <w:sz w:val="24"/>
          <w:szCs w:val="24"/>
        </w:rPr>
        <w:t xml:space="preserve">Em </w:t>
      </w:r>
      <w:r w:rsidR="004D0E47">
        <w:rPr>
          <w:rFonts w:eastAsia="Arial Unicode MS" w:cstheme="minorHAnsi"/>
          <w:sz w:val="24"/>
          <w:szCs w:val="24"/>
        </w:rPr>
        <w:t>7</w:t>
      </w:r>
      <w:r w:rsidR="006F11B1">
        <w:rPr>
          <w:rFonts w:eastAsia="Arial Unicode MS" w:cstheme="minorHAnsi"/>
          <w:sz w:val="24"/>
          <w:szCs w:val="24"/>
        </w:rPr>
        <w:t xml:space="preserve"> </w:t>
      </w:r>
      <w:r w:rsidR="00FB5B89">
        <w:rPr>
          <w:rFonts w:eastAsia="Arial Unicode MS" w:cstheme="minorHAnsi"/>
          <w:sz w:val="24"/>
          <w:szCs w:val="24"/>
        </w:rPr>
        <w:t xml:space="preserve">de </w:t>
      </w:r>
      <w:r w:rsidR="00D03BF5">
        <w:rPr>
          <w:rFonts w:eastAsia="Arial Unicode MS" w:cstheme="minorHAnsi"/>
          <w:sz w:val="24"/>
          <w:szCs w:val="24"/>
        </w:rPr>
        <w:t>agosto</w:t>
      </w:r>
      <w:r w:rsidRPr="00E12F26">
        <w:rPr>
          <w:rFonts w:eastAsia="Arial Unicode MS" w:cstheme="minorHAnsi"/>
          <w:sz w:val="24"/>
          <w:szCs w:val="24"/>
        </w:rPr>
        <w:t xml:space="preserve"> de 202</w:t>
      </w:r>
      <w:r>
        <w:rPr>
          <w:rFonts w:eastAsia="Arial Unicode MS" w:cstheme="minorHAnsi"/>
          <w:sz w:val="24"/>
          <w:szCs w:val="24"/>
        </w:rPr>
        <w:t>6</w:t>
      </w:r>
    </w:p>
    <w:p w14:paraId="50E79285" w14:textId="77777777" w:rsidR="00697BE0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5AB6C5" w14:textId="77777777" w:rsidR="00697BE0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A26DF0" w14:textId="77777777" w:rsidR="00697BE0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180318" w14:textId="50226C52" w:rsidR="00697BE0" w:rsidRPr="00E12F26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12F26">
        <w:rPr>
          <w:rFonts w:cstheme="minorHAnsi"/>
          <w:sz w:val="24"/>
          <w:szCs w:val="24"/>
        </w:rPr>
        <w:t>Ao</w:t>
      </w:r>
    </w:p>
    <w:p w14:paraId="483B64D8" w14:textId="77777777" w:rsidR="00697BE0" w:rsidRPr="00E12F26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12F26">
        <w:rPr>
          <w:rFonts w:cstheme="minorHAnsi"/>
          <w:sz w:val="24"/>
          <w:szCs w:val="24"/>
        </w:rPr>
        <w:t>Excelentíssimo Senhor</w:t>
      </w:r>
    </w:p>
    <w:p w14:paraId="299883FE" w14:textId="77777777" w:rsidR="00697BE0" w:rsidRPr="00E12F26" w:rsidRDefault="00697BE0" w:rsidP="00697BE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12F26">
        <w:rPr>
          <w:rFonts w:cstheme="minorHAnsi"/>
          <w:b/>
          <w:sz w:val="24"/>
          <w:szCs w:val="24"/>
        </w:rPr>
        <w:t>RAFAEL DE ANGELI</w:t>
      </w:r>
    </w:p>
    <w:p w14:paraId="5B0C72BA" w14:textId="77777777" w:rsidR="00697BE0" w:rsidRPr="00E12F26" w:rsidRDefault="00697BE0" w:rsidP="00697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12F26">
        <w:rPr>
          <w:rFonts w:cstheme="minorHAnsi"/>
          <w:sz w:val="24"/>
          <w:szCs w:val="24"/>
        </w:rPr>
        <w:t>Vereador e Presidente da Câmara Municipal de Araraquara</w:t>
      </w:r>
    </w:p>
    <w:p w14:paraId="25938067" w14:textId="77777777" w:rsidR="00697BE0" w:rsidRDefault="00697BE0" w:rsidP="00697BE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28C49AD1" w14:textId="5CD8D264" w:rsidR="00697BE0" w:rsidRDefault="00697BE0" w:rsidP="003F044D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12F26">
        <w:rPr>
          <w:rFonts w:cstheme="minorHAnsi"/>
          <w:sz w:val="24"/>
          <w:szCs w:val="24"/>
        </w:rPr>
        <w:t>Senhor Presidente</w:t>
      </w:r>
      <w:r w:rsidR="00C1450E">
        <w:rPr>
          <w:rFonts w:cstheme="minorHAnsi"/>
          <w:sz w:val="24"/>
          <w:szCs w:val="24"/>
        </w:rPr>
        <w:t>,</w:t>
      </w:r>
    </w:p>
    <w:p w14:paraId="50BFEE47" w14:textId="77777777" w:rsidR="001F208D" w:rsidRDefault="001F208D" w:rsidP="00697BE0">
      <w:pPr>
        <w:jc w:val="both"/>
        <w:rPr>
          <w:rFonts w:cstheme="minorHAnsi"/>
          <w:sz w:val="24"/>
          <w:szCs w:val="24"/>
        </w:rPr>
      </w:pPr>
    </w:p>
    <w:p w14:paraId="220E83EB" w14:textId="77777777" w:rsidR="005415F2" w:rsidRPr="005415F2" w:rsidRDefault="00D03BF5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 w:rsidRPr="00D03BF5">
        <w:rPr>
          <w:rFonts w:cstheme="minorHAnsi"/>
          <w:sz w:val="24"/>
          <w:szCs w:val="24"/>
        </w:rPr>
        <w:t xml:space="preserve">Pelo presente, encaminhamos a Vossa Excelência, nos termos da Lei Orgânica do Município de Araraquara, para apreciação dessa Egrégia Casa de Leis, o incluso </w:t>
      </w:r>
      <w:r w:rsidR="005415F2" w:rsidRPr="005415F2">
        <w:rPr>
          <w:rFonts w:cstheme="minorHAnsi"/>
          <w:sz w:val="24"/>
          <w:szCs w:val="24"/>
        </w:rPr>
        <w:t>Projeto de Lei que autoriza a abertura de um crédito adicional suplementar, até o limite de R$ 10.034.879,83 (dez milhões, trinta e quatro mil, oitocentos e setenta e nove reais e oitenta e três centavos), destinado ao reforço de dotações orçamentárias da Secretaria Municipal de Administração, da Secretaria Municipal de Fazenda e Planejamento e da Secretaria Municipal de Saúde.</w:t>
      </w:r>
    </w:p>
    <w:p w14:paraId="4DD400CF" w14:textId="77777777" w:rsidR="005415F2" w:rsidRPr="005415F2" w:rsidRDefault="005415F2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 w:rsidRPr="005415F2">
        <w:rPr>
          <w:rFonts w:cstheme="minorHAnsi"/>
          <w:sz w:val="24"/>
          <w:szCs w:val="24"/>
        </w:rPr>
        <w:t>A presente propositura tem por finalidade promover a adequação das dotações orçamentárias necessárias ao atendimento de despesas das referidas Secretarias, assegurando a continuidade das ações administrativas e o cumprimento das obrigações legais e funcionais do Município, conforme discriminado a seguir:</w:t>
      </w:r>
    </w:p>
    <w:p w14:paraId="1BDA1C53" w14:textId="502EF7C1" w:rsidR="005415F2" w:rsidRPr="005415F2" w:rsidRDefault="005415F2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5415F2">
        <w:rPr>
          <w:rFonts w:cstheme="minorHAnsi"/>
          <w:sz w:val="24"/>
          <w:szCs w:val="24"/>
        </w:rPr>
        <w:t>Secretaria Municipal de Administração: reforço da dotação destinada ao pagamento de indenizações decorrentes do Plano de Demissão Voluntária (PDV);</w:t>
      </w:r>
    </w:p>
    <w:p w14:paraId="197D6882" w14:textId="188BCEA8" w:rsidR="005415F2" w:rsidRPr="005415F2" w:rsidRDefault="005415F2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5415F2">
        <w:rPr>
          <w:rFonts w:cstheme="minorHAnsi"/>
          <w:sz w:val="24"/>
          <w:szCs w:val="24"/>
        </w:rPr>
        <w:t>Secretaria Municipal de Fazenda e Planejamento: reforço da dotação destinada ao pagamento de sentenças judiciais trabalhistas, abrangendo precatórios e requisições de pequeno valor (RPVs);</w:t>
      </w:r>
    </w:p>
    <w:p w14:paraId="7B1EFA38" w14:textId="49C8FF30" w:rsidR="005415F2" w:rsidRPr="005415F2" w:rsidRDefault="005415F2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5415F2">
        <w:rPr>
          <w:rFonts w:cstheme="minorHAnsi"/>
          <w:sz w:val="24"/>
          <w:szCs w:val="24"/>
        </w:rPr>
        <w:t>Secretaria Municipal de Saúde: reforço da dotação destinada ao custeio da folha de pagamento dos servidores vinculados à Vigilância Epidemiológica.</w:t>
      </w:r>
    </w:p>
    <w:p w14:paraId="7D3D40AC" w14:textId="77777777" w:rsidR="005415F2" w:rsidRDefault="005415F2" w:rsidP="005415F2">
      <w:pPr>
        <w:spacing w:before="120" w:after="120" w:line="240" w:lineRule="auto"/>
        <w:ind w:right="-1" w:firstLine="1418"/>
        <w:jc w:val="both"/>
        <w:rPr>
          <w:rFonts w:cstheme="minorHAnsi"/>
          <w:sz w:val="24"/>
          <w:szCs w:val="24"/>
        </w:rPr>
      </w:pPr>
      <w:r w:rsidRPr="005415F2">
        <w:rPr>
          <w:rFonts w:cstheme="minorHAnsi"/>
          <w:sz w:val="24"/>
          <w:szCs w:val="24"/>
        </w:rPr>
        <w:t>O crédito adicional suplementar será coberto com recursos orçamentários provenientes de anulações parciais de dotações, previamente avaliadas de forma criteriosa, sem prejuízo à execução das ações originalmente programadas, preservando-se o equilíbrio da execução orçamentária municipal.</w:t>
      </w:r>
    </w:p>
    <w:p w14:paraId="4BAB87A7" w14:textId="3EF2A1FD" w:rsidR="00C1450E" w:rsidRPr="00C1450E" w:rsidRDefault="00C1450E" w:rsidP="005415F2">
      <w:pPr>
        <w:spacing w:before="120" w:after="120" w:line="240" w:lineRule="auto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C1450E">
        <w:rPr>
          <w:rFonts w:asciiTheme="minorHAnsi" w:hAnsiTheme="minorHAnsi"/>
          <w:sz w:val="24"/>
          <w:szCs w:val="24"/>
        </w:rPr>
        <w:t xml:space="preserve">Ademais, em atendimento ao disposto na Lei Municipal nº 11.963/2026, segue anexo o parecer técnico elaborado pela Contadoria </w:t>
      </w:r>
      <w:r w:rsidR="00D03BF5">
        <w:rPr>
          <w:rFonts w:asciiTheme="minorHAnsi" w:hAnsiTheme="minorHAnsi"/>
          <w:sz w:val="24"/>
          <w:szCs w:val="24"/>
        </w:rPr>
        <w:t>Geral do Município</w:t>
      </w:r>
      <w:r w:rsidRPr="00C1450E">
        <w:rPr>
          <w:rFonts w:asciiTheme="minorHAnsi" w:hAnsiTheme="minorHAnsi"/>
          <w:sz w:val="24"/>
          <w:szCs w:val="24"/>
        </w:rPr>
        <w:t>, contendo o detalhamento técnico da operação e as informações orçamentárias, financeiras e fiscais pertinentes.</w:t>
      </w:r>
    </w:p>
    <w:p w14:paraId="0E7FDC13" w14:textId="77777777" w:rsidR="00C1450E" w:rsidRPr="00C1450E" w:rsidRDefault="00C1450E" w:rsidP="00C1450E">
      <w:pPr>
        <w:spacing w:before="120" w:after="120" w:line="240" w:lineRule="auto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C1450E">
        <w:rPr>
          <w:rFonts w:asciiTheme="minorHAnsi" w:hAnsiTheme="minorHAnsi"/>
          <w:sz w:val="24"/>
          <w:szCs w:val="24"/>
        </w:rPr>
        <w:t>Assim, tendo em vista a finalidade a que o Projeto de Lei se destinará, entendemos estar plenamente justificada a sua apresentação, que, por certo, merecerá a aprovação desta Casa de Leis.</w:t>
      </w:r>
    </w:p>
    <w:p w14:paraId="5A2A868A" w14:textId="77777777" w:rsidR="00C1450E" w:rsidRPr="00C1450E" w:rsidRDefault="00C1450E" w:rsidP="00C1450E">
      <w:pPr>
        <w:spacing w:before="120" w:after="120" w:line="240" w:lineRule="auto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C1450E">
        <w:rPr>
          <w:rFonts w:asciiTheme="minorHAnsi" w:hAnsiTheme="minorHAns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3CD52FEB" w14:textId="77777777" w:rsidR="00C1450E" w:rsidRPr="00C1450E" w:rsidRDefault="00C1450E" w:rsidP="00C1450E">
      <w:pPr>
        <w:spacing w:before="120"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1450E">
        <w:rPr>
          <w:rFonts w:asciiTheme="minorHAnsi" w:hAnsiTheme="minorHAnsi" w:cstheme="minorHAnsi"/>
          <w:sz w:val="24"/>
          <w:szCs w:val="24"/>
        </w:rPr>
        <w:t>Aproveitamos o ensejo para renovar a Vossa Excelência e aos demais membros dessa Egrégia Casa de Leis os protestos de elevada estima e distinta consideração.</w:t>
      </w:r>
    </w:p>
    <w:p w14:paraId="3768C0C6" w14:textId="70566973" w:rsidR="00697BE0" w:rsidRPr="0068724F" w:rsidRDefault="00697BE0" w:rsidP="00C1450E">
      <w:pPr>
        <w:spacing w:before="120" w:after="120" w:line="240" w:lineRule="auto"/>
        <w:jc w:val="center"/>
        <w:rPr>
          <w:rFonts w:asciiTheme="minorHAnsi" w:hAnsiTheme="minorHAnsi" w:cstheme="minorHAnsi"/>
          <w:noProof/>
          <w:sz w:val="24"/>
          <w:szCs w:val="24"/>
        </w:rPr>
      </w:pPr>
      <w:r w:rsidRPr="0068724F">
        <w:rPr>
          <w:rFonts w:asciiTheme="minorHAnsi" w:hAnsiTheme="minorHAnsi" w:cstheme="minorHAnsi"/>
          <w:sz w:val="24"/>
          <w:szCs w:val="24"/>
        </w:rPr>
        <w:t>Atenciosamente,</w:t>
      </w:r>
    </w:p>
    <w:p w14:paraId="48B83FD9" w14:textId="77777777" w:rsidR="00697BE0" w:rsidRDefault="00697BE0" w:rsidP="00697BE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765274" w14:textId="77777777" w:rsidR="00697BE0" w:rsidRPr="005C0AE3" w:rsidRDefault="00697BE0" w:rsidP="00697BE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9461830" w14:textId="77777777" w:rsidR="00697BE0" w:rsidRPr="005C0AE3" w:rsidRDefault="00697BE0" w:rsidP="00697BE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0AE3">
        <w:rPr>
          <w:rFonts w:asciiTheme="minorHAnsi" w:hAnsiTheme="minorHAnsi" w:cstheme="minorHAnsi"/>
          <w:b/>
          <w:sz w:val="24"/>
          <w:szCs w:val="24"/>
        </w:rPr>
        <w:t>LUIS CLAUDIO LAPENA BARRETO</w:t>
      </w:r>
    </w:p>
    <w:p w14:paraId="79013D5E" w14:textId="323BF65B" w:rsidR="00697BE0" w:rsidRPr="00996E31" w:rsidRDefault="00697BE0" w:rsidP="00996E3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0AE3">
        <w:rPr>
          <w:rFonts w:asciiTheme="minorHAnsi" w:hAnsiTheme="minorHAnsi" w:cstheme="minorHAnsi"/>
          <w:sz w:val="24"/>
          <w:szCs w:val="24"/>
        </w:rPr>
        <w:t>Prefeito Municipal</w:t>
      </w:r>
      <w:r w:rsidRPr="005C0AE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6A9AC9B" w14:textId="77777777" w:rsidR="00BE223C" w:rsidRDefault="00BE223C">
      <w:pPr>
        <w:spacing w:after="0" w:line="240" w:lineRule="auto"/>
      </w:pPr>
    </w:p>
    <w:p w14:paraId="766678AC" w14:textId="77777777" w:rsidR="00CC11D8" w:rsidRDefault="00CC11D8" w:rsidP="00697BE0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5F068AAD" w14:textId="77777777" w:rsidR="00CC11D8" w:rsidRDefault="00CC11D8" w:rsidP="00697BE0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231DB1A6" w14:textId="77777777" w:rsidR="00CC11D8" w:rsidRDefault="00CC11D8" w:rsidP="00697BE0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1D3215B2" w14:textId="77777777" w:rsidR="00CC11D8" w:rsidRDefault="00CC11D8" w:rsidP="00697BE0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2B2E39EC" w14:textId="77777777" w:rsidR="00CC11D8" w:rsidRDefault="00CC11D8" w:rsidP="00CC11D8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3213D65E" w14:textId="77777777" w:rsidR="00CC11D8" w:rsidRDefault="00CC11D8" w:rsidP="00CC11D8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7B0756AB" w14:textId="77777777" w:rsidR="00ED5595" w:rsidRDefault="00ED5595">
      <w:pPr>
        <w:spacing w:after="0" w:line="240" w:lineRule="auto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br w:type="page"/>
      </w:r>
    </w:p>
    <w:p w14:paraId="045A5F67" w14:textId="727E86D4" w:rsidR="00697BE0" w:rsidRPr="00CC11D8" w:rsidRDefault="00697BE0" w:rsidP="00CC11D8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B13A9A">
        <w:rPr>
          <w:rFonts w:asciiTheme="minorHAnsi" w:eastAsia="Calibri" w:hAnsiTheme="minorHAnsi" w:cstheme="minorHAnsi"/>
          <w:b/>
          <w:sz w:val="24"/>
          <w:szCs w:val="24"/>
        </w:rPr>
        <w:lastRenderedPageBreak/>
        <w:t>PROJETO DE LEI Nº</w:t>
      </w:r>
    </w:p>
    <w:p w14:paraId="1A0AA586" w14:textId="30C62E0E" w:rsidR="00697BE0" w:rsidRDefault="00697BE0" w:rsidP="00BD048E">
      <w:pPr>
        <w:tabs>
          <w:tab w:val="left" w:pos="9099"/>
        </w:tabs>
        <w:spacing w:before="120" w:after="120" w:line="240" w:lineRule="auto"/>
        <w:ind w:left="5103"/>
        <w:jc w:val="both"/>
        <w:rPr>
          <w:rFonts w:asciiTheme="minorHAnsi" w:eastAsia="Calibri" w:hAnsiTheme="minorHAnsi" w:cstheme="minorHAnsi"/>
          <w:bCs/>
        </w:rPr>
      </w:pPr>
    </w:p>
    <w:p w14:paraId="19BD76B0" w14:textId="286FA631" w:rsidR="00D03BF5" w:rsidRPr="00CD7849" w:rsidRDefault="00F348C7" w:rsidP="00BD048E">
      <w:pPr>
        <w:tabs>
          <w:tab w:val="left" w:pos="9099"/>
        </w:tabs>
        <w:spacing w:before="120" w:after="120" w:line="240" w:lineRule="auto"/>
        <w:ind w:left="5103"/>
        <w:jc w:val="both"/>
        <w:rPr>
          <w:rFonts w:asciiTheme="minorHAnsi" w:hAnsiTheme="minorHAnsi"/>
          <w:spacing w:val="-2"/>
        </w:rPr>
      </w:pPr>
      <w:r w:rsidRPr="00F348C7">
        <w:t>Autoriza a abertura de um crédito adicional suplementar, até o limite de R$ 10.034.879,83 (dez milhões, trinta e quatro mil, oitocentos e setenta e nove reais e oitenta e três centavos), destinado ao reforço de dotações orçamentárias da Secretaria Municipal de Administração, da Secretaria Municipal de Fazenda e Planejamento e da Secretaria Municipal de Saúde, e dá outras providências.</w:t>
      </w:r>
    </w:p>
    <w:p w14:paraId="76353C8D" w14:textId="77777777" w:rsidR="00F348C7" w:rsidRDefault="00F348C7" w:rsidP="003F044D">
      <w:pPr>
        <w:spacing w:before="120" w:after="120" w:line="240" w:lineRule="auto"/>
        <w:ind w:firstLine="1418"/>
        <w:jc w:val="both"/>
        <w:rPr>
          <w:rFonts w:asciiTheme="minorHAnsi" w:hAnsiTheme="minorHAnsi"/>
          <w:bCs/>
          <w:sz w:val="24"/>
          <w:szCs w:val="24"/>
        </w:rPr>
      </w:pPr>
    </w:p>
    <w:p w14:paraId="4F489771" w14:textId="090B9888" w:rsidR="003F044D" w:rsidRDefault="00CC11D8" w:rsidP="003F044D">
      <w:pPr>
        <w:spacing w:before="120" w:after="120" w:line="240" w:lineRule="auto"/>
        <w:ind w:firstLine="1418"/>
        <w:jc w:val="both"/>
        <w:rPr>
          <w:rFonts w:asciiTheme="minorHAnsi" w:hAnsiTheme="minorHAnsi"/>
          <w:sz w:val="24"/>
          <w:szCs w:val="24"/>
        </w:rPr>
      </w:pPr>
      <w:r w:rsidRPr="00B074ED">
        <w:rPr>
          <w:rFonts w:asciiTheme="minorHAnsi" w:hAnsiTheme="minorHAnsi"/>
          <w:bCs/>
          <w:sz w:val="24"/>
          <w:szCs w:val="24"/>
        </w:rPr>
        <w:t xml:space="preserve">Art. 1º </w:t>
      </w:r>
      <w:r w:rsidR="00F348C7" w:rsidRPr="00F348C7">
        <w:rPr>
          <w:rFonts w:asciiTheme="minorHAnsi" w:hAnsiTheme="minorHAnsi"/>
          <w:sz w:val="24"/>
          <w:szCs w:val="24"/>
        </w:rPr>
        <w:t>Fica o Poder Executivo autorizado a abrir um crédito adicional suplementar, até o limite de R$ 10.034.879,83 (dez milhões, trinta e quatro mil, oitocentos e setenta e nove reais e oitenta e três centavos), destinado ao reforço de dotações orçamentárias da Secretaria Municipal de Administração, da Secretaria Municipal de Fazenda e Planejamento e da Secretaria Municipal de Saúde,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F348C7" w:rsidRPr="00E209B7" w14:paraId="6158EBD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728C06E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hideMark/>
          </w:tcPr>
          <w:p w14:paraId="616B02D7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PODER EXECUTIVO</w:t>
            </w:r>
          </w:p>
        </w:tc>
      </w:tr>
      <w:tr w:rsidR="00F348C7" w:rsidRPr="00E209B7" w14:paraId="09B1BDB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B5D5D7F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hideMark/>
          </w:tcPr>
          <w:p w14:paraId="37D88D4E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SECRETARIA MUNICIPAL DE ADMINISTRAÇÃO</w:t>
            </w:r>
          </w:p>
        </w:tc>
      </w:tr>
      <w:tr w:rsidR="00F348C7" w:rsidRPr="00E209B7" w14:paraId="707554A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2C79077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hideMark/>
          </w:tcPr>
          <w:p w14:paraId="3CFDD230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GABINETE DO SECRETÁRIO DA ADMINISTRAÇÃO</w:t>
            </w:r>
          </w:p>
        </w:tc>
      </w:tr>
      <w:tr w:rsidR="00F348C7" w:rsidRPr="00E209B7" w14:paraId="562215DE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603E6E80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FUNCIONAL PROGRAMÁTICA</w:t>
            </w:r>
          </w:p>
        </w:tc>
      </w:tr>
      <w:tr w:rsidR="00F348C7" w:rsidRPr="00E209B7" w14:paraId="54DA8B0B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4ADB8AB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hideMark/>
          </w:tcPr>
          <w:p w14:paraId="47925BDA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ADMINISTRAÇÃO</w:t>
            </w:r>
          </w:p>
        </w:tc>
      </w:tr>
      <w:tr w:rsidR="00F348C7" w:rsidRPr="00E209B7" w14:paraId="25BE8F7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F14FE75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hideMark/>
          </w:tcPr>
          <w:p w14:paraId="4372CA1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ADMINISTRAÇÃO GERAL</w:t>
            </w:r>
          </w:p>
        </w:tc>
      </w:tr>
      <w:tr w:rsidR="00F348C7" w:rsidRPr="00E209B7" w14:paraId="7065BA96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A91D4C5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04.122.0008</w:t>
            </w:r>
          </w:p>
        </w:tc>
        <w:tc>
          <w:tcPr>
            <w:tcW w:w="6920" w:type="dxa"/>
            <w:gridSpan w:val="2"/>
            <w:hideMark/>
          </w:tcPr>
          <w:p w14:paraId="679C409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MODERNIZAÇÃO E GESTÃO DOS SISTEMAS ADM. E OPERACIONAIS E DA VALORIZAÇÃO DO SERVIDOR PÚBLICO</w:t>
            </w:r>
          </w:p>
        </w:tc>
      </w:tr>
      <w:tr w:rsidR="00F348C7" w:rsidRPr="00E209B7" w14:paraId="79D91C0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9B40A60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04.122.0008.2</w:t>
            </w:r>
          </w:p>
        </w:tc>
        <w:tc>
          <w:tcPr>
            <w:tcW w:w="6920" w:type="dxa"/>
            <w:gridSpan w:val="2"/>
            <w:hideMark/>
          </w:tcPr>
          <w:p w14:paraId="5AFEBE58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Atividade</w:t>
            </w:r>
          </w:p>
        </w:tc>
      </w:tr>
      <w:tr w:rsidR="00F348C7" w:rsidRPr="00E209B7" w14:paraId="5FF60ABB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914D4CB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04.122.0008.2.001</w:t>
            </w:r>
          </w:p>
        </w:tc>
        <w:tc>
          <w:tcPr>
            <w:tcW w:w="5000" w:type="dxa"/>
            <w:hideMark/>
          </w:tcPr>
          <w:p w14:paraId="4F3435A7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MANUTENÇÃO DA GESTÃO DOS RECURSOS HUMANOS</w:t>
            </w:r>
          </w:p>
        </w:tc>
        <w:tc>
          <w:tcPr>
            <w:tcW w:w="1920" w:type="dxa"/>
            <w:hideMark/>
          </w:tcPr>
          <w:p w14:paraId="20FB3391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1.200.000,00 </w:t>
            </w:r>
          </w:p>
        </w:tc>
      </w:tr>
      <w:tr w:rsidR="00F348C7" w:rsidRPr="00E209B7" w14:paraId="7E3FF401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7D068597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E209B7" w14:paraId="3C386F81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680B7D5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3.1.90.94</w:t>
            </w:r>
          </w:p>
        </w:tc>
        <w:tc>
          <w:tcPr>
            <w:tcW w:w="5000" w:type="dxa"/>
            <w:hideMark/>
          </w:tcPr>
          <w:p w14:paraId="43194EC1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hideMark/>
          </w:tcPr>
          <w:p w14:paraId="3CEF1D0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1.200.000,00 </w:t>
            </w:r>
          </w:p>
        </w:tc>
      </w:tr>
      <w:tr w:rsidR="00F348C7" w:rsidRPr="00E209B7" w14:paraId="49151411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C1A6DEB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7CF7CA33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1 - TESOURO</w:t>
            </w:r>
          </w:p>
        </w:tc>
      </w:tr>
      <w:tr w:rsidR="00F348C7" w:rsidRPr="00E209B7" w14:paraId="3A4FA33C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8AFAEA9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02.07</w:t>
            </w:r>
          </w:p>
        </w:tc>
        <w:tc>
          <w:tcPr>
            <w:tcW w:w="6920" w:type="dxa"/>
            <w:gridSpan w:val="2"/>
            <w:hideMark/>
          </w:tcPr>
          <w:p w14:paraId="16CC651C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SECRETARIA MUNICIPAL DE FAZENDA E PLANEJAMENTO</w:t>
            </w:r>
          </w:p>
        </w:tc>
      </w:tr>
      <w:tr w:rsidR="00F348C7" w:rsidRPr="00E209B7" w14:paraId="44537EE8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C361A41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02.07.03</w:t>
            </w:r>
          </w:p>
        </w:tc>
        <w:tc>
          <w:tcPr>
            <w:tcW w:w="6920" w:type="dxa"/>
            <w:gridSpan w:val="2"/>
            <w:hideMark/>
          </w:tcPr>
          <w:p w14:paraId="6299E0D7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SUBSECRETARIA DE PLANEJAMENTO E GESTÃO FINANCEIRA</w:t>
            </w:r>
          </w:p>
        </w:tc>
      </w:tr>
      <w:tr w:rsidR="00F348C7" w:rsidRPr="00E209B7" w14:paraId="599C3CF7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52386C36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FUNCIONAL PROGRAMÁTICA</w:t>
            </w:r>
          </w:p>
        </w:tc>
      </w:tr>
      <w:tr w:rsidR="00F348C7" w:rsidRPr="00E209B7" w14:paraId="37E160DC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9DBB867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hideMark/>
          </w:tcPr>
          <w:p w14:paraId="5D3E3E1A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ADMINISTRAÇÃO</w:t>
            </w:r>
          </w:p>
        </w:tc>
      </w:tr>
      <w:tr w:rsidR="00F348C7" w:rsidRPr="00E209B7" w14:paraId="3092E8A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C4DA399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04.123</w:t>
            </w:r>
          </w:p>
        </w:tc>
        <w:tc>
          <w:tcPr>
            <w:tcW w:w="6920" w:type="dxa"/>
            <w:gridSpan w:val="2"/>
            <w:hideMark/>
          </w:tcPr>
          <w:p w14:paraId="298A0FF5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ADMINISTRAÇÃO FINANCEIRA</w:t>
            </w:r>
          </w:p>
        </w:tc>
      </w:tr>
      <w:tr w:rsidR="00F348C7" w:rsidRPr="00E209B7" w14:paraId="41DF5537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EF3D617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04.123.0006</w:t>
            </w:r>
          </w:p>
        </w:tc>
        <w:tc>
          <w:tcPr>
            <w:tcW w:w="6920" w:type="dxa"/>
            <w:gridSpan w:val="2"/>
            <w:hideMark/>
          </w:tcPr>
          <w:p w14:paraId="3B68E328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MODERNIZAÇÃO, GESTÃO DE SISTEMAS DE PLANEJAMENTO ESTRATÉGICO E ADM ORÇAMENTÁRIA E FINANCEIRA</w:t>
            </w:r>
          </w:p>
        </w:tc>
      </w:tr>
      <w:tr w:rsidR="00F348C7" w:rsidRPr="00E209B7" w14:paraId="7619704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FD4F719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04.123.0006.0</w:t>
            </w:r>
          </w:p>
        </w:tc>
        <w:tc>
          <w:tcPr>
            <w:tcW w:w="6920" w:type="dxa"/>
            <w:gridSpan w:val="2"/>
            <w:hideMark/>
          </w:tcPr>
          <w:p w14:paraId="181844F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ENCARGOS ESPECIAIS</w:t>
            </w:r>
          </w:p>
        </w:tc>
      </w:tr>
      <w:tr w:rsidR="00F348C7" w:rsidRPr="00E209B7" w14:paraId="5E4D1B17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8F4F30A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04.123.0006.2.014</w:t>
            </w:r>
          </w:p>
        </w:tc>
        <w:tc>
          <w:tcPr>
            <w:tcW w:w="5000" w:type="dxa"/>
            <w:hideMark/>
          </w:tcPr>
          <w:p w14:paraId="781C96BA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Modernização e manutenção dos sistemas de planejamento e controle financeiro e contábil</w:t>
            </w:r>
          </w:p>
        </w:tc>
        <w:tc>
          <w:tcPr>
            <w:tcW w:w="1920" w:type="dxa"/>
            <w:hideMark/>
          </w:tcPr>
          <w:p w14:paraId="7BCF647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1.956.524,76 </w:t>
            </w:r>
          </w:p>
        </w:tc>
      </w:tr>
      <w:tr w:rsidR="00F348C7" w:rsidRPr="00E209B7" w14:paraId="7A398262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4F152BAE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E209B7" w14:paraId="6802C399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B4BD115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3.3.90.39</w:t>
            </w:r>
          </w:p>
        </w:tc>
        <w:tc>
          <w:tcPr>
            <w:tcW w:w="5000" w:type="dxa"/>
            <w:hideMark/>
          </w:tcPr>
          <w:p w14:paraId="76A0C04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hideMark/>
          </w:tcPr>
          <w:p w14:paraId="0FFC959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1.956.524,76 </w:t>
            </w:r>
          </w:p>
        </w:tc>
      </w:tr>
      <w:tr w:rsidR="00F348C7" w:rsidRPr="00E209B7" w14:paraId="33E0CD4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D16C250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7D2948F5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1 - TESOURO</w:t>
            </w:r>
          </w:p>
        </w:tc>
      </w:tr>
      <w:tr w:rsidR="00F348C7" w:rsidRPr="00E209B7" w14:paraId="33FC129F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5230C4D5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lastRenderedPageBreak/>
              <w:t>FUNCIONAL PROGRAMÁTICA</w:t>
            </w:r>
          </w:p>
        </w:tc>
      </w:tr>
      <w:tr w:rsidR="00F348C7" w:rsidRPr="00E209B7" w14:paraId="1C030E6F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8631F2C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28</w:t>
            </w:r>
          </w:p>
        </w:tc>
        <w:tc>
          <w:tcPr>
            <w:tcW w:w="6920" w:type="dxa"/>
            <w:gridSpan w:val="2"/>
            <w:hideMark/>
          </w:tcPr>
          <w:p w14:paraId="3DAFCAC7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ENCARGOS ESPECIAIS</w:t>
            </w:r>
          </w:p>
        </w:tc>
      </w:tr>
      <w:tr w:rsidR="00F348C7" w:rsidRPr="00E209B7" w14:paraId="107E5314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C4D7F82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28.846</w:t>
            </w:r>
          </w:p>
        </w:tc>
        <w:tc>
          <w:tcPr>
            <w:tcW w:w="6920" w:type="dxa"/>
            <w:gridSpan w:val="2"/>
            <w:hideMark/>
          </w:tcPr>
          <w:p w14:paraId="04216723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OUTROS ENCARGOS ESPECIAIS</w:t>
            </w:r>
          </w:p>
        </w:tc>
      </w:tr>
      <w:tr w:rsidR="00F348C7" w:rsidRPr="00E209B7" w14:paraId="3F980A2F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945E3EE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28.846.0007</w:t>
            </w:r>
          </w:p>
        </w:tc>
        <w:tc>
          <w:tcPr>
            <w:tcW w:w="6920" w:type="dxa"/>
            <w:gridSpan w:val="2"/>
            <w:hideMark/>
          </w:tcPr>
          <w:p w14:paraId="69460E1B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ENCARGOS ESPECIAIS</w:t>
            </w:r>
          </w:p>
        </w:tc>
      </w:tr>
      <w:tr w:rsidR="00F348C7" w:rsidRPr="00E209B7" w14:paraId="02659D2F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6CB87E3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28.846.0007.0</w:t>
            </w:r>
          </w:p>
        </w:tc>
        <w:tc>
          <w:tcPr>
            <w:tcW w:w="6920" w:type="dxa"/>
            <w:gridSpan w:val="2"/>
            <w:hideMark/>
          </w:tcPr>
          <w:p w14:paraId="0928EF01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Operação Especial</w:t>
            </w:r>
          </w:p>
        </w:tc>
      </w:tr>
      <w:tr w:rsidR="00F348C7" w:rsidRPr="00E209B7" w14:paraId="46638F67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F4BC0CF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28.846.0007.0.002</w:t>
            </w:r>
          </w:p>
        </w:tc>
        <w:tc>
          <w:tcPr>
            <w:tcW w:w="5000" w:type="dxa"/>
            <w:hideMark/>
          </w:tcPr>
          <w:p w14:paraId="68308989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PAGAMENTO DOS ENCARGOS ESPECIAIS</w:t>
            </w:r>
          </w:p>
        </w:tc>
        <w:tc>
          <w:tcPr>
            <w:tcW w:w="1920" w:type="dxa"/>
            <w:hideMark/>
          </w:tcPr>
          <w:p w14:paraId="2919306D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4.878.355,07 </w:t>
            </w:r>
          </w:p>
        </w:tc>
      </w:tr>
      <w:tr w:rsidR="00F348C7" w:rsidRPr="00E209B7" w14:paraId="1C75E736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74813908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E209B7" w14:paraId="32420913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233CD78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3.1.90.91</w:t>
            </w:r>
          </w:p>
        </w:tc>
        <w:tc>
          <w:tcPr>
            <w:tcW w:w="5000" w:type="dxa"/>
            <w:hideMark/>
          </w:tcPr>
          <w:p w14:paraId="485E600A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hideMark/>
          </w:tcPr>
          <w:p w14:paraId="67974BC1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3.573.713,40 </w:t>
            </w:r>
          </w:p>
        </w:tc>
      </w:tr>
      <w:tr w:rsidR="00F348C7" w:rsidRPr="00E209B7" w14:paraId="1D46CB33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A62EF34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3.3.90.47</w:t>
            </w:r>
          </w:p>
        </w:tc>
        <w:tc>
          <w:tcPr>
            <w:tcW w:w="5000" w:type="dxa"/>
            <w:hideMark/>
          </w:tcPr>
          <w:p w14:paraId="307F5471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hideMark/>
          </w:tcPr>
          <w:p w14:paraId="1FD72F85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   812.620,24 </w:t>
            </w:r>
          </w:p>
        </w:tc>
      </w:tr>
      <w:tr w:rsidR="00F348C7" w:rsidRPr="00E209B7" w14:paraId="3E8720C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FEE1AC0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3.3.90.93</w:t>
            </w:r>
          </w:p>
        </w:tc>
        <w:tc>
          <w:tcPr>
            <w:tcW w:w="5000" w:type="dxa"/>
            <w:hideMark/>
          </w:tcPr>
          <w:p w14:paraId="2C850C9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INDENIZAÇÕES E RESTITUIÇÕES</w:t>
            </w:r>
          </w:p>
        </w:tc>
        <w:tc>
          <w:tcPr>
            <w:tcW w:w="1920" w:type="dxa"/>
            <w:hideMark/>
          </w:tcPr>
          <w:p w14:paraId="0740083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   492.021,43 </w:t>
            </w:r>
          </w:p>
        </w:tc>
      </w:tr>
      <w:tr w:rsidR="00F348C7" w:rsidRPr="00E209B7" w14:paraId="26569F11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1008DF6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6D530E4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1 - TESOURO</w:t>
            </w:r>
          </w:p>
        </w:tc>
      </w:tr>
      <w:tr w:rsidR="00F348C7" w:rsidRPr="00E209B7" w14:paraId="290781D4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42125B7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hideMark/>
          </w:tcPr>
          <w:p w14:paraId="66B0D5D0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SECRETARIA MUNICIPAL DA SAÚDE</w:t>
            </w:r>
          </w:p>
        </w:tc>
      </w:tr>
      <w:tr w:rsidR="00F348C7" w:rsidRPr="00E209B7" w14:paraId="5D525DD3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00C5FC2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920" w:type="dxa"/>
            <w:gridSpan w:val="2"/>
            <w:hideMark/>
          </w:tcPr>
          <w:p w14:paraId="15C262BB" w14:textId="77777777" w:rsidR="00F348C7" w:rsidRPr="00E209B7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209B7">
              <w:rPr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348C7" w:rsidRPr="00E209B7" w14:paraId="0B9F0E1F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3BE642D7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FUNCIONAL PROGRAMÁTICA</w:t>
            </w:r>
          </w:p>
        </w:tc>
      </w:tr>
      <w:tr w:rsidR="00F348C7" w:rsidRPr="00E209B7" w14:paraId="61B89D5B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FED70D5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hideMark/>
          </w:tcPr>
          <w:p w14:paraId="030E96B7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SAÚDE</w:t>
            </w:r>
          </w:p>
        </w:tc>
      </w:tr>
      <w:tr w:rsidR="00F348C7" w:rsidRPr="00E209B7" w14:paraId="102EB011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27992B7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10.305</w:t>
            </w:r>
          </w:p>
        </w:tc>
        <w:tc>
          <w:tcPr>
            <w:tcW w:w="6920" w:type="dxa"/>
            <w:gridSpan w:val="2"/>
            <w:hideMark/>
          </w:tcPr>
          <w:p w14:paraId="0CFE3B1E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VIGILÂNCIA EPIDEMIOLÓGICA</w:t>
            </w:r>
          </w:p>
        </w:tc>
      </w:tr>
      <w:tr w:rsidR="00F348C7" w:rsidRPr="00E209B7" w14:paraId="4E5F556F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A252F31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10.305.0009</w:t>
            </w:r>
          </w:p>
        </w:tc>
        <w:tc>
          <w:tcPr>
            <w:tcW w:w="6920" w:type="dxa"/>
            <w:gridSpan w:val="2"/>
            <w:hideMark/>
          </w:tcPr>
          <w:p w14:paraId="2F905025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FORTAL. SAÚDE PÚBLICA POR MEIO DA AT HUMANIZADA, ACESSO UNIVERSAL, EQUÂNIME, INTEGRAL E DE QUALIDADE</w:t>
            </w:r>
          </w:p>
        </w:tc>
      </w:tr>
      <w:tr w:rsidR="00F348C7" w:rsidRPr="00E209B7" w14:paraId="02519FD6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A5D73CB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10.305.0009.2</w:t>
            </w:r>
          </w:p>
        </w:tc>
        <w:tc>
          <w:tcPr>
            <w:tcW w:w="6920" w:type="dxa"/>
            <w:gridSpan w:val="2"/>
            <w:hideMark/>
          </w:tcPr>
          <w:p w14:paraId="2E2FFEE0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Atividade</w:t>
            </w:r>
          </w:p>
        </w:tc>
      </w:tr>
      <w:tr w:rsidR="00F348C7" w:rsidRPr="00E209B7" w14:paraId="4F62684A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06D7AA9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10.305.0009.2.029</w:t>
            </w:r>
          </w:p>
        </w:tc>
        <w:tc>
          <w:tcPr>
            <w:tcW w:w="5000" w:type="dxa"/>
            <w:hideMark/>
          </w:tcPr>
          <w:p w14:paraId="5307556D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Manutenção da gestão dos recursos humanos - Vigilância Epidemiológica</w:t>
            </w:r>
          </w:p>
        </w:tc>
        <w:tc>
          <w:tcPr>
            <w:tcW w:w="1920" w:type="dxa"/>
            <w:hideMark/>
          </w:tcPr>
          <w:p w14:paraId="5B6511A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2.000.000,00 </w:t>
            </w:r>
          </w:p>
        </w:tc>
      </w:tr>
      <w:tr w:rsidR="00F348C7" w:rsidRPr="00E209B7" w14:paraId="15131109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0D47C311" w14:textId="77777777" w:rsidR="00F348C7" w:rsidRPr="00E209B7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E209B7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E209B7" w14:paraId="6247E55C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781400B" w14:textId="77777777" w:rsidR="00F348C7" w:rsidRPr="00E209B7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3.1.90.11</w:t>
            </w:r>
          </w:p>
        </w:tc>
        <w:tc>
          <w:tcPr>
            <w:tcW w:w="5000" w:type="dxa"/>
            <w:hideMark/>
          </w:tcPr>
          <w:p w14:paraId="54829B32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hideMark/>
          </w:tcPr>
          <w:p w14:paraId="3188A5A8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 xml:space="preserve"> R$   2.000.000,00 </w:t>
            </w:r>
          </w:p>
        </w:tc>
      </w:tr>
      <w:tr w:rsidR="00F348C7" w:rsidRPr="00E209B7" w14:paraId="0D66E907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B36F7A0" w14:textId="77777777" w:rsidR="00F348C7" w:rsidRPr="00E209B7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06C6A2F9" w14:textId="77777777" w:rsidR="00F348C7" w:rsidRPr="00E209B7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209B7">
              <w:rPr>
                <w:sz w:val="24"/>
                <w:szCs w:val="24"/>
              </w:rPr>
              <w:t>1 - TESOURO</w:t>
            </w:r>
          </w:p>
        </w:tc>
      </w:tr>
    </w:tbl>
    <w:p w14:paraId="03F7E5DD" w14:textId="653AE515" w:rsidR="00D03BF5" w:rsidRDefault="00CC11D8" w:rsidP="00D03BF5">
      <w:pPr>
        <w:spacing w:before="120" w:after="120"/>
        <w:ind w:firstLine="1418"/>
        <w:jc w:val="both"/>
        <w:rPr>
          <w:sz w:val="24"/>
          <w:szCs w:val="24"/>
        </w:rPr>
      </w:pPr>
      <w:r w:rsidRPr="009B71A4">
        <w:rPr>
          <w:sz w:val="24"/>
          <w:szCs w:val="24"/>
        </w:rPr>
        <w:t xml:space="preserve">Art. 2º </w:t>
      </w:r>
      <w:r w:rsidR="00F348C7" w:rsidRPr="00F348C7">
        <w:rPr>
          <w:sz w:val="24"/>
          <w:szCs w:val="24"/>
        </w:rPr>
        <w:t xml:space="preserve">O crédito autorizado no art. 1º desta </w:t>
      </w:r>
      <w:r w:rsidR="009F5CF2">
        <w:rPr>
          <w:sz w:val="24"/>
          <w:szCs w:val="24"/>
        </w:rPr>
        <w:t>L</w:t>
      </w:r>
      <w:r w:rsidR="00F348C7" w:rsidRPr="00F348C7">
        <w:rPr>
          <w:sz w:val="24"/>
          <w:szCs w:val="24"/>
        </w:rPr>
        <w:t>ei será coberto com recursos orçamentários provenientes de anulações parciais de dotações, no valor de R$ 10.034.879,83 (dez milhões, trinta e quatro mil, oitocentos e setenta e nove reais e oitenta e três centavos),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F348C7" w:rsidRPr="00C30954" w14:paraId="1BB6E0B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6E68305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hideMark/>
          </w:tcPr>
          <w:p w14:paraId="643D38BF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PODER EXECUTIVO</w:t>
            </w:r>
          </w:p>
        </w:tc>
      </w:tr>
      <w:tr w:rsidR="00F348C7" w:rsidRPr="00C30954" w14:paraId="09B77BB6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1D874F9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hideMark/>
          </w:tcPr>
          <w:p w14:paraId="780C44C7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SECRETARIA MUNICIPAL DE ADMINISTRAÇÃO</w:t>
            </w:r>
          </w:p>
        </w:tc>
      </w:tr>
      <w:tr w:rsidR="00F348C7" w:rsidRPr="00C30954" w14:paraId="49DC60C6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F119A81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hideMark/>
          </w:tcPr>
          <w:p w14:paraId="41613934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GABINETE DO SECRETÁRIO DA ADMINISTRAÇÃO</w:t>
            </w:r>
          </w:p>
        </w:tc>
      </w:tr>
      <w:tr w:rsidR="00F348C7" w:rsidRPr="00C30954" w14:paraId="1975F16C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26796073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t>FUNCIONAL PROGRAMÁTICA</w:t>
            </w:r>
          </w:p>
        </w:tc>
      </w:tr>
      <w:tr w:rsidR="00F348C7" w:rsidRPr="00C30954" w14:paraId="1DE6EC5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CBB8750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hideMark/>
          </w:tcPr>
          <w:p w14:paraId="2142E20E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ADMINISTRAÇÃO</w:t>
            </w:r>
          </w:p>
        </w:tc>
      </w:tr>
      <w:tr w:rsidR="00F348C7" w:rsidRPr="00C30954" w14:paraId="16745C07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F054A07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hideMark/>
          </w:tcPr>
          <w:p w14:paraId="48F5BD84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ADMINISTRAÇÃO GERAL</w:t>
            </w:r>
          </w:p>
        </w:tc>
      </w:tr>
      <w:tr w:rsidR="00F348C7" w:rsidRPr="00C30954" w14:paraId="40C25834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8FB41AD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04.122.0008</w:t>
            </w:r>
          </w:p>
        </w:tc>
        <w:tc>
          <w:tcPr>
            <w:tcW w:w="6920" w:type="dxa"/>
            <w:gridSpan w:val="2"/>
            <w:hideMark/>
          </w:tcPr>
          <w:p w14:paraId="2A13481D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MODERNIZAÇÃO E GESTÃO DOS SISTEMAS ADM. E OPERACIONAIS E DA VALORIZAÇÃO DO SERVIDOR PÚBLICO</w:t>
            </w:r>
          </w:p>
        </w:tc>
      </w:tr>
      <w:tr w:rsidR="00F348C7" w:rsidRPr="00C30954" w14:paraId="0E0EE999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ABE8A4B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04.122.0008.2</w:t>
            </w:r>
          </w:p>
        </w:tc>
        <w:tc>
          <w:tcPr>
            <w:tcW w:w="6920" w:type="dxa"/>
            <w:gridSpan w:val="2"/>
            <w:hideMark/>
          </w:tcPr>
          <w:p w14:paraId="7ACC636B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Atividade</w:t>
            </w:r>
          </w:p>
        </w:tc>
      </w:tr>
      <w:tr w:rsidR="00F348C7" w:rsidRPr="00C30954" w14:paraId="3650B07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D245172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04.122.0008.2.001</w:t>
            </w:r>
          </w:p>
        </w:tc>
        <w:tc>
          <w:tcPr>
            <w:tcW w:w="5000" w:type="dxa"/>
            <w:hideMark/>
          </w:tcPr>
          <w:p w14:paraId="25556B77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MANUTENÇÃO DA GESTÃO DOS RECURSOS HUMANOS</w:t>
            </w:r>
          </w:p>
        </w:tc>
        <w:tc>
          <w:tcPr>
            <w:tcW w:w="1920" w:type="dxa"/>
            <w:hideMark/>
          </w:tcPr>
          <w:p w14:paraId="5908812E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1.200.000,00 </w:t>
            </w:r>
          </w:p>
        </w:tc>
      </w:tr>
      <w:tr w:rsidR="00F348C7" w:rsidRPr="00C30954" w14:paraId="7BE62F13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508E3DD0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C30954" w14:paraId="36399E00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8A8D5ED" w14:textId="77777777" w:rsidR="00F348C7" w:rsidRPr="00C30954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3.1.90.03</w:t>
            </w:r>
          </w:p>
        </w:tc>
        <w:tc>
          <w:tcPr>
            <w:tcW w:w="5000" w:type="dxa"/>
            <w:hideMark/>
          </w:tcPr>
          <w:p w14:paraId="1023BFD7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Pensões do RPPS e do Militar</w:t>
            </w:r>
          </w:p>
        </w:tc>
        <w:tc>
          <w:tcPr>
            <w:tcW w:w="1920" w:type="dxa"/>
            <w:hideMark/>
          </w:tcPr>
          <w:p w14:paraId="46834D4F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1.200.000,00 </w:t>
            </w:r>
          </w:p>
        </w:tc>
      </w:tr>
      <w:tr w:rsidR="00F348C7" w:rsidRPr="00C30954" w14:paraId="2A971C1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B6F38B8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54DFD910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1 - TESOURO</w:t>
            </w:r>
          </w:p>
        </w:tc>
      </w:tr>
      <w:tr w:rsidR="00F348C7" w:rsidRPr="00C30954" w14:paraId="536B1EF0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021CAF8A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02.07</w:t>
            </w:r>
          </w:p>
        </w:tc>
        <w:tc>
          <w:tcPr>
            <w:tcW w:w="6920" w:type="dxa"/>
            <w:gridSpan w:val="2"/>
            <w:hideMark/>
          </w:tcPr>
          <w:p w14:paraId="2187022C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SECRETARIA MUNICIPAL DE FAZENDA E PLANEJAMENTO</w:t>
            </w:r>
          </w:p>
        </w:tc>
      </w:tr>
      <w:tr w:rsidR="00F348C7" w:rsidRPr="00C30954" w14:paraId="3B960848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F8EBC92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02.07.05</w:t>
            </w:r>
          </w:p>
        </w:tc>
        <w:tc>
          <w:tcPr>
            <w:tcW w:w="6920" w:type="dxa"/>
            <w:gridSpan w:val="2"/>
            <w:hideMark/>
          </w:tcPr>
          <w:p w14:paraId="31E50FA5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CONTADORIA-GERAL DO MUNICÍPIO</w:t>
            </w:r>
          </w:p>
        </w:tc>
      </w:tr>
      <w:tr w:rsidR="00F348C7" w:rsidRPr="00C30954" w14:paraId="7659CDB7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05C875BF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lastRenderedPageBreak/>
              <w:t>FUNCIONAL PROGRAMÁTICA</w:t>
            </w:r>
          </w:p>
        </w:tc>
      </w:tr>
      <w:tr w:rsidR="00F348C7" w:rsidRPr="00C30954" w14:paraId="4028565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E35E18F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99</w:t>
            </w:r>
          </w:p>
        </w:tc>
        <w:tc>
          <w:tcPr>
            <w:tcW w:w="6920" w:type="dxa"/>
            <w:gridSpan w:val="2"/>
            <w:hideMark/>
          </w:tcPr>
          <w:p w14:paraId="241B235C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RESERVA DE CONTINGÊNCIA.</w:t>
            </w:r>
          </w:p>
        </w:tc>
      </w:tr>
      <w:tr w:rsidR="00F348C7" w:rsidRPr="00C30954" w14:paraId="7B340C5D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68614BC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99.999</w:t>
            </w:r>
          </w:p>
        </w:tc>
        <w:tc>
          <w:tcPr>
            <w:tcW w:w="6920" w:type="dxa"/>
            <w:gridSpan w:val="2"/>
            <w:hideMark/>
          </w:tcPr>
          <w:p w14:paraId="40D6602A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RESERVA DE CONTINGÊNCIA</w:t>
            </w:r>
          </w:p>
        </w:tc>
      </w:tr>
      <w:tr w:rsidR="00F348C7" w:rsidRPr="00C30954" w14:paraId="01B520A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6CB3536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99.999.0007</w:t>
            </w:r>
          </w:p>
        </w:tc>
        <w:tc>
          <w:tcPr>
            <w:tcW w:w="6920" w:type="dxa"/>
            <w:gridSpan w:val="2"/>
            <w:hideMark/>
          </w:tcPr>
          <w:p w14:paraId="0CC521FA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ENCARGOS ESPECIAIS</w:t>
            </w:r>
          </w:p>
        </w:tc>
      </w:tr>
      <w:tr w:rsidR="00F348C7" w:rsidRPr="00C30954" w14:paraId="3386950B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CB18BCB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99.999.0007.9</w:t>
            </w:r>
          </w:p>
        </w:tc>
        <w:tc>
          <w:tcPr>
            <w:tcW w:w="6920" w:type="dxa"/>
            <w:gridSpan w:val="2"/>
            <w:hideMark/>
          </w:tcPr>
          <w:p w14:paraId="624CB347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Reserva de Contingência</w:t>
            </w:r>
          </w:p>
        </w:tc>
      </w:tr>
      <w:tr w:rsidR="00F348C7" w:rsidRPr="00C30954" w14:paraId="115C02C5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4D109033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99.999.0007.9.999</w:t>
            </w:r>
          </w:p>
        </w:tc>
        <w:tc>
          <w:tcPr>
            <w:tcW w:w="5000" w:type="dxa"/>
            <w:hideMark/>
          </w:tcPr>
          <w:p w14:paraId="0F78E021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hideMark/>
          </w:tcPr>
          <w:p w14:paraId="2B3AFF2C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6.834.879,83 </w:t>
            </w:r>
          </w:p>
        </w:tc>
      </w:tr>
      <w:tr w:rsidR="00F348C7" w:rsidRPr="00C30954" w14:paraId="4AA3FDE4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11E2F37F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C30954" w14:paraId="45D29BA0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04FFADC" w14:textId="77777777" w:rsidR="00F348C7" w:rsidRPr="00C30954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9.9.99.99</w:t>
            </w:r>
          </w:p>
        </w:tc>
        <w:tc>
          <w:tcPr>
            <w:tcW w:w="5000" w:type="dxa"/>
            <w:hideMark/>
          </w:tcPr>
          <w:p w14:paraId="67577408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hideMark/>
          </w:tcPr>
          <w:p w14:paraId="210B33E5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6.834.879,83 </w:t>
            </w:r>
          </w:p>
        </w:tc>
      </w:tr>
      <w:tr w:rsidR="00F348C7" w:rsidRPr="00C30954" w14:paraId="10D7492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BA9353F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656C8FD8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1 - TESOURO</w:t>
            </w:r>
          </w:p>
        </w:tc>
      </w:tr>
      <w:tr w:rsidR="00F348C7" w:rsidRPr="00C30954" w14:paraId="4AF87CD8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2E1D53E7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hideMark/>
          </w:tcPr>
          <w:p w14:paraId="36288163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SECRETARIA MUNICIPAL DA SAÚDE</w:t>
            </w:r>
          </w:p>
        </w:tc>
      </w:tr>
      <w:tr w:rsidR="00F348C7" w:rsidRPr="00C30954" w14:paraId="7254306E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39DA480E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920" w:type="dxa"/>
            <w:gridSpan w:val="2"/>
            <w:hideMark/>
          </w:tcPr>
          <w:p w14:paraId="060B15E9" w14:textId="77777777" w:rsidR="00F348C7" w:rsidRPr="00C30954" w:rsidRDefault="00F348C7" w:rsidP="0002181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30954">
              <w:rPr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348C7" w:rsidRPr="00C30954" w14:paraId="11CBECCC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22D2F349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t>FUNCIONAL PROGRAMÁTICA</w:t>
            </w:r>
          </w:p>
        </w:tc>
      </w:tr>
      <w:tr w:rsidR="00F348C7" w:rsidRPr="00C30954" w14:paraId="72148F72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7480734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hideMark/>
          </w:tcPr>
          <w:p w14:paraId="01493F78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SAÚDE</w:t>
            </w:r>
          </w:p>
        </w:tc>
      </w:tr>
      <w:tr w:rsidR="00F348C7" w:rsidRPr="00C30954" w14:paraId="6DD6BACF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19CFF2BE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10.305</w:t>
            </w:r>
          </w:p>
        </w:tc>
        <w:tc>
          <w:tcPr>
            <w:tcW w:w="6920" w:type="dxa"/>
            <w:gridSpan w:val="2"/>
            <w:hideMark/>
          </w:tcPr>
          <w:p w14:paraId="59A01872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VIGILÂNCIA EPIDEMIOLÓGICA</w:t>
            </w:r>
          </w:p>
        </w:tc>
      </w:tr>
      <w:tr w:rsidR="00F348C7" w:rsidRPr="00C30954" w14:paraId="716CECA9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1C97888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10.305.0009</w:t>
            </w:r>
          </w:p>
        </w:tc>
        <w:tc>
          <w:tcPr>
            <w:tcW w:w="6920" w:type="dxa"/>
            <w:gridSpan w:val="2"/>
            <w:hideMark/>
          </w:tcPr>
          <w:p w14:paraId="0921D173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FORTAL. SAÚDE PÚBLICA POR MEIO DA AT HUMANIZADA, ACESSO UNIVERSAL, EQUÂNIME, INTEGRAL E DE QUALIDADE</w:t>
            </w:r>
          </w:p>
        </w:tc>
      </w:tr>
      <w:tr w:rsidR="00F348C7" w:rsidRPr="00C30954" w14:paraId="013ECD3A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ABFFEF6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10.305.0009.2</w:t>
            </w:r>
          </w:p>
        </w:tc>
        <w:tc>
          <w:tcPr>
            <w:tcW w:w="6920" w:type="dxa"/>
            <w:gridSpan w:val="2"/>
            <w:hideMark/>
          </w:tcPr>
          <w:p w14:paraId="32A50F0A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Atividade</w:t>
            </w:r>
          </w:p>
        </w:tc>
      </w:tr>
      <w:tr w:rsidR="00F348C7" w:rsidRPr="00C30954" w14:paraId="507E2263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6153CE55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10.305.0009.2.031</w:t>
            </w:r>
          </w:p>
        </w:tc>
        <w:tc>
          <w:tcPr>
            <w:tcW w:w="5000" w:type="dxa"/>
            <w:hideMark/>
          </w:tcPr>
          <w:p w14:paraId="671F8FC9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Manutenção da gestão dos recursos humanos - Vigilância Ambiental</w:t>
            </w:r>
          </w:p>
        </w:tc>
        <w:tc>
          <w:tcPr>
            <w:tcW w:w="1920" w:type="dxa"/>
            <w:hideMark/>
          </w:tcPr>
          <w:p w14:paraId="40DBEF75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2.000.000,00 </w:t>
            </w:r>
          </w:p>
        </w:tc>
      </w:tr>
      <w:tr w:rsidR="00F348C7" w:rsidRPr="00C30954" w14:paraId="3F5FC0A1" w14:textId="77777777" w:rsidTr="00021817">
        <w:trPr>
          <w:cantSplit/>
        </w:trPr>
        <w:tc>
          <w:tcPr>
            <w:tcW w:w="9060" w:type="dxa"/>
            <w:gridSpan w:val="3"/>
            <w:noWrap/>
            <w:hideMark/>
          </w:tcPr>
          <w:p w14:paraId="11FA035D" w14:textId="77777777" w:rsidR="00F348C7" w:rsidRPr="00C30954" w:rsidRDefault="00F348C7" w:rsidP="00021817">
            <w:pPr>
              <w:spacing w:after="0" w:line="240" w:lineRule="auto"/>
              <w:rPr>
                <w:b/>
                <w:bCs/>
                <w:u w:val="single"/>
              </w:rPr>
            </w:pPr>
            <w:r w:rsidRPr="00C30954">
              <w:rPr>
                <w:b/>
                <w:bCs/>
                <w:u w:val="single"/>
              </w:rPr>
              <w:t>CATEGORIA ECONÔMICA</w:t>
            </w:r>
          </w:p>
        </w:tc>
      </w:tr>
      <w:tr w:rsidR="00F348C7" w:rsidRPr="00C30954" w14:paraId="46B3D6C3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576DC305" w14:textId="77777777" w:rsidR="00F348C7" w:rsidRPr="00C30954" w:rsidRDefault="00F348C7" w:rsidP="0002181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3.1.90.11</w:t>
            </w:r>
          </w:p>
        </w:tc>
        <w:tc>
          <w:tcPr>
            <w:tcW w:w="5000" w:type="dxa"/>
            <w:hideMark/>
          </w:tcPr>
          <w:p w14:paraId="28DF6B30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hideMark/>
          </w:tcPr>
          <w:p w14:paraId="1E1FD825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 xml:space="preserve"> R$   2.000.000,00 </w:t>
            </w:r>
          </w:p>
        </w:tc>
      </w:tr>
      <w:tr w:rsidR="00F348C7" w:rsidRPr="00C30954" w14:paraId="5FF98C84" w14:textId="77777777" w:rsidTr="00021817">
        <w:trPr>
          <w:cantSplit/>
        </w:trPr>
        <w:tc>
          <w:tcPr>
            <w:tcW w:w="2140" w:type="dxa"/>
            <w:noWrap/>
            <w:hideMark/>
          </w:tcPr>
          <w:p w14:paraId="7C42D013" w14:textId="77777777" w:rsidR="00F348C7" w:rsidRPr="00C30954" w:rsidRDefault="00F348C7" w:rsidP="00021817">
            <w:pPr>
              <w:spacing w:after="0" w:line="240" w:lineRule="auto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hideMark/>
          </w:tcPr>
          <w:p w14:paraId="2A3575EB" w14:textId="77777777" w:rsidR="00F348C7" w:rsidRPr="00C30954" w:rsidRDefault="00F348C7" w:rsidP="000218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0954">
              <w:rPr>
                <w:sz w:val="24"/>
                <w:szCs w:val="24"/>
              </w:rPr>
              <w:t>1 - TESOURO</w:t>
            </w:r>
          </w:p>
        </w:tc>
      </w:tr>
    </w:tbl>
    <w:p w14:paraId="0CEDDF25" w14:textId="77777777" w:rsidR="00D03BF5" w:rsidRPr="00D03BF5" w:rsidRDefault="00DA51C4" w:rsidP="00D03BF5">
      <w:pPr>
        <w:pStyle w:val="NormalWeb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D03BF5">
        <w:rPr>
          <w:rFonts w:asciiTheme="minorHAnsi" w:hAnsiTheme="minorHAnsi" w:cstheme="minorHAnsi"/>
          <w:bCs/>
        </w:rPr>
        <w:t xml:space="preserve">Art. 3º </w:t>
      </w:r>
      <w:bookmarkStart w:id="0" w:name="_Hlk69998100"/>
      <w:r w:rsidR="00D03BF5" w:rsidRPr="00D03BF5">
        <w:rPr>
          <w:rFonts w:asciiTheme="minorHAnsi" w:hAnsiTheme="minorHAnsi" w:cstheme="minorHAnsi"/>
          <w:color w:val="000000"/>
        </w:rPr>
        <w:t xml:space="preserve">Art. 3º </w:t>
      </w:r>
      <w:r w:rsidR="00D03BF5" w:rsidRPr="00D03BF5">
        <w:rPr>
          <w:rFonts w:asciiTheme="minorHAnsi" w:hAnsiTheme="minorHAnsi" w:cstheme="minorHAnsi"/>
        </w:rPr>
        <w:t>Ficam incluídas as alterações decorrentes da abertura do crédito adicional suplementar de que trata esta Lei na Lei nº 11.710, de 19 de novembro de 2025 (Plano Plurianual – PPA), na Lei nº 11.580, de 16 de julho de 2025 (Lei de Diretrizes Orçamentárias – LDO), e na Lei nº 11.725, de 27 de novembro de 2025 (Lei Orçamentária Anual – LOA).</w:t>
      </w:r>
    </w:p>
    <w:p w14:paraId="1C9646DD" w14:textId="77777777" w:rsidR="00D03BF5" w:rsidRPr="00D03BF5" w:rsidRDefault="00D03BF5" w:rsidP="00D03BF5">
      <w:pPr>
        <w:pStyle w:val="NormalWeb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D03BF5">
        <w:rPr>
          <w:rFonts w:asciiTheme="minorHAnsi" w:hAnsiTheme="minorHAnsi" w:cstheme="minorHAnsi"/>
        </w:rPr>
        <w:t>Art. 4º Esta Lei entra em vigor na data de sua publicação.</w:t>
      </w:r>
    </w:p>
    <w:p w14:paraId="4AF3184A" w14:textId="4BC36EC0" w:rsidR="00697BE0" w:rsidRPr="00FF6C34" w:rsidRDefault="00697BE0" w:rsidP="00D03BF5">
      <w:pPr>
        <w:spacing w:before="120"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FF6C34">
        <w:rPr>
          <w:rFonts w:cstheme="minorHAnsi"/>
          <w:sz w:val="24"/>
          <w:szCs w:val="24"/>
        </w:rPr>
        <w:t xml:space="preserve">PAÇO MUNICIPAL “PREFEITO RUBENS CRUZ”, </w:t>
      </w:r>
      <w:r w:rsidR="004D0E47">
        <w:rPr>
          <w:rFonts w:cstheme="minorHAnsi"/>
          <w:sz w:val="24"/>
          <w:szCs w:val="24"/>
        </w:rPr>
        <w:t>7</w:t>
      </w:r>
      <w:r w:rsidR="00ED5595">
        <w:rPr>
          <w:rFonts w:cstheme="minorHAnsi"/>
          <w:sz w:val="24"/>
          <w:szCs w:val="24"/>
        </w:rPr>
        <w:t xml:space="preserve"> de </w:t>
      </w:r>
      <w:r w:rsidR="00D03BF5">
        <w:rPr>
          <w:rFonts w:cstheme="minorHAnsi"/>
          <w:sz w:val="24"/>
          <w:szCs w:val="24"/>
        </w:rPr>
        <w:t>agosto</w:t>
      </w:r>
      <w:r w:rsidRPr="00FF6C34">
        <w:rPr>
          <w:rFonts w:cstheme="minorHAnsi"/>
          <w:sz w:val="24"/>
          <w:szCs w:val="24"/>
        </w:rPr>
        <w:t xml:space="preserve"> de 202</w:t>
      </w:r>
      <w:r>
        <w:rPr>
          <w:rFonts w:cstheme="minorHAnsi"/>
          <w:sz w:val="24"/>
          <w:szCs w:val="24"/>
        </w:rPr>
        <w:t>6</w:t>
      </w:r>
      <w:r w:rsidRPr="00FF6C34">
        <w:rPr>
          <w:rFonts w:cstheme="minorHAnsi"/>
          <w:sz w:val="24"/>
          <w:szCs w:val="24"/>
        </w:rPr>
        <w:t>.</w:t>
      </w:r>
    </w:p>
    <w:p w14:paraId="6AF79CF5" w14:textId="77777777" w:rsidR="00697BE0" w:rsidRDefault="00697BE0" w:rsidP="00697BE0">
      <w:pPr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384D472F" w14:textId="77777777" w:rsidR="00697BE0" w:rsidRPr="00FF6C34" w:rsidRDefault="00697BE0" w:rsidP="00697BE0">
      <w:pPr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07B0AA5F" w14:textId="77777777" w:rsidR="00697BE0" w:rsidRPr="00FF6C34" w:rsidRDefault="00697BE0" w:rsidP="00697BE0">
      <w:pPr>
        <w:tabs>
          <w:tab w:val="left" w:pos="1418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F6C34">
        <w:rPr>
          <w:rFonts w:cstheme="minorHAnsi"/>
          <w:b/>
          <w:sz w:val="24"/>
          <w:szCs w:val="24"/>
        </w:rPr>
        <w:t>LUIS CLAUDIO LAPENA BARRETO</w:t>
      </w:r>
    </w:p>
    <w:p w14:paraId="1F84BF41" w14:textId="5FB291A5" w:rsidR="00697BE0" w:rsidRDefault="00697BE0" w:rsidP="003F044D">
      <w:pPr>
        <w:tabs>
          <w:tab w:val="left" w:pos="1418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FF6C34">
        <w:rPr>
          <w:rFonts w:cstheme="minorHAnsi"/>
          <w:sz w:val="24"/>
          <w:szCs w:val="24"/>
        </w:rPr>
        <w:t>Prefeito Municipal</w:t>
      </w:r>
      <w:bookmarkEnd w:id="0"/>
    </w:p>
    <w:p w14:paraId="7C56EBE8" w14:textId="77777777" w:rsidR="00E76E20" w:rsidRDefault="00E76E20" w:rsidP="003F044D">
      <w:pPr>
        <w:tabs>
          <w:tab w:val="left" w:pos="1418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29CE5D0" w14:textId="77777777" w:rsidR="00E76E20" w:rsidRDefault="00E76E20" w:rsidP="003F044D">
      <w:pPr>
        <w:tabs>
          <w:tab w:val="left" w:pos="1418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F1ECA57" w14:textId="77777777" w:rsidR="00E76E20" w:rsidRDefault="00E76E20" w:rsidP="003F044D">
      <w:pPr>
        <w:tabs>
          <w:tab w:val="left" w:pos="1418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E76E20" w:rsidSect="002D327E">
      <w:headerReference w:type="default" r:id="rId6"/>
      <w:footerReference w:type="default" r:id="rId7"/>
      <w:pgSz w:w="11906" w:h="16838"/>
      <w:pgMar w:top="1701" w:right="1134" w:bottom="1134" w:left="1701" w:header="425" w:footer="2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64F7" w14:textId="77777777" w:rsidR="00EF23A4" w:rsidRDefault="00EF23A4" w:rsidP="00C82F70">
      <w:pPr>
        <w:spacing w:after="0" w:line="240" w:lineRule="auto"/>
      </w:pPr>
      <w:r>
        <w:separator/>
      </w:r>
    </w:p>
  </w:endnote>
  <w:endnote w:type="continuationSeparator" w:id="0">
    <w:p w14:paraId="0421513C" w14:textId="77777777" w:rsidR="00EF23A4" w:rsidRDefault="00EF23A4" w:rsidP="00C8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0762877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E44897" w14:textId="435362C4" w:rsidR="002D327E" w:rsidRPr="002D327E" w:rsidRDefault="002D327E">
            <w:pPr>
              <w:pStyle w:val="Rodap"/>
              <w:jc w:val="right"/>
              <w:rPr>
                <w:sz w:val="20"/>
                <w:szCs w:val="20"/>
              </w:rPr>
            </w:pPr>
            <w:r w:rsidRPr="002D327E">
              <w:rPr>
                <w:sz w:val="20"/>
                <w:szCs w:val="20"/>
              </w:rPr>
              <w:t xml:space="preserve">Página </w:t>
            </w:r>
            <w:r w:rsidRPr="002D327E">
              <w:rPr>
                <w:b/>
                <w:bCs/>
                <w:sz w:val="20"/>
                <w:szCs w:val="20"/>
              </w:rPr>
              <w:fldChar w:fldCharType="begin"/>
            </w:r>
            <w:r w:rsidRPr="002D327E">
              <w:rPr>
                <w:b/>
                <w:bCs/>
                <w:sz w:val="20"/>
                <w:szCs w:val="20"/>
              </w:rPr>
              <w:instrText>PAGE</w:instrText>
            </w:r>
            <w:r w:rsidRPr="002D327E">
              <w:rPr>
                <w:b/>
                <w:bCs/>
                <w:sz w:val="20"/>
                <w:szCs w:val="20"/>
              </w:rPr>
              <w:fldChar w:fldCharType="separate"/>
            </w:r>
            <w:r w:rsidR="005358D6">
              <w:rPr>
                <w:b/>
                <w:bCs/>
                <w:noProof/>
                <w:sz w:val="20"/>
                <w:szCs w:val="20"/>
              </w:rPr>
              <w:t>2</w:t>
            </w:r>
            <w:r w:rsidRPr="002D327E">
              <w:rPr>
                <w:b/>
                <w:bCs/>
                <w:sz w:val="20"/>
                <w:szCs w:val="20"/>
              </w:rPr>
              <w:fldChar w:fldCharType="end"/>
            </w:r>
            <w:r w:rsidRPr="002D327E">
              <w:rPr>
                <w:sz w:val="20"/>
                <w:szCs w:val="20"/>
              </w:rPr>
              <w:t xml:space="preserve"> de </w:t>
            </w:r>
            <w:r w:rsidRPr="002D327E">
              <w:rPr>
                <w:b/>
                <w:bCs/>
                <w:sz w:val="20"/>
                <w:szCs w:val="20"/>
              </w:rPr>
              <w:fldChar w:fldCharType="begin"/>
            </w:r>
            <w:r w:rsidRPr="002D327E">
              <w:rPr>
                <w:b/>
                <w:bCs/>
                <w:sz w:val="20"/>
                <w:szCs w:val="20"/>
              </w:rPr>
              <w:instrText>NUMPAGES</w:instrText>
            </w:r>
            <w:r w:rsidRPr="002D327E">
              <w:rPr>
                <w:b/>
                <w:bCs/>
                <w:sz w:val="20"/>
                <w:szCs w:val="20"/>
              </w:rPr>
              <w:fldChar w:fldCharType="separate"/>
            </w:r>
            <w:r w:rsidR="005358D6">
              <w:rPr>
                <w:b/>
                <w:bCs/>
                <w:noProof/>
                <w:sz w:val="20"/>
                <w:szCs w:val="20"/>
              </w:rPr>
              <w:t>4</w:t>
            </w:r>
            <w:r w:rsidRPr="002D327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9E9AD5" w14:textId="1ACA1BA7" w:rsidR="00737398" w:rsidRPr="00BF6090" w:rsidRDefault="00737398" w:rsidP="00E42DF6">
    <w:pPr>
      <w:pStyle w:val="Rodap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9CB1" w14:textId="77777777" w:rsidR="00EF23A4" w:rsidRDefault="00EF23A4" w:rsidP="00C82F70">
      <w:pPr>
        <w:spacing w:after="0" w:line="240" w:lineRule="auto"/>
      </w:pPr>
      <w:r>
        <w:separator/>
      </w:r>
    </w:p>
  </w:footnote>
  <w:footnote w:type="continuationSeparator" w:id="0">
    <w:p w14:paraId="058FEBBB" w14:textId="77777777" w:rsidR="00EF23A4" w:rsidRDefault="00EF23A4" w:rsidP="00C8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44B2" w14:textId="51494F41" w:rsidR="00737398" w:rsidRDefault="0008098B" w:rsidP="0067492B">
    <w:pPr>
      <w:pStyle w:val="Cabealho"/>
      <w:tabs>
        <w:tab w:val="center" w:pos="1979"/>
        <w:tab w:val="left" w:pos="2460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34CEA0" wp14:editId="3817B74E">
          <wp:simplePos x="0" y="0"/>
          <wp:positionH relativeFrom="column">
            <wp:posOffset>1408430</wp:posOffset>
          </wp:positionH>
          <wp:positionV relativeFrom="paragraph">
            <wp:posOffset>-243536</wp:posOffset>
          </wp:positionV>
          <wp:extent cx="2943225" cy="1133475"/>
          <wp:effectExtent l="0" t="0" r="9525" b="9525"/>
          <wp:wrapNone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6"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F25"/>
    <w:rsid w:val="000313D9"/>
    <w:rsid w:val="000338A9"/>
    <w:rsid w:val="00034B58"/>
    <w:rsid w:val="0007122E"/>
    <w:rsid w:val="000722C2"/>
    <w:rsid w:val="00072CFE"/>
    <w:rsid w:val="0008098B"/>
    <w:rsid w:val="0009426B"/>
    <w:rsid w:val="001010E1"/>
    <w:rsid w:val="00101BE4"/>
    <w:rsid w:val="00116572"/>
    <w:rsid w:val="00132578"/>
    <w:rsid w:val="00136078"/>
    <w:rsid w:val="00142579"/>
    <w:rsid w:val="00147BFD"/>
    <w:rsid w:val="00162D02"/>
    <w:rsid w:val="00174B9E"/>
    <w:rsid w:val="00186D03"/>
    <w:rsid w:val="00187694"/>
    <w:rsid w:val="001D7203"/>
    <w:rsid w:val="001F208D"/>
    <w:rsid w:val="00201DD3"/>
    <w:rsid w:val="00206322"/>
    <w:rsid w:val="00247F74"/>
    <w:rsid w:val="00296F36"/>
    <w:rsid w:val="002B475D"/>
    <w:rsid w:val="002C0F78"/>
    <w:rsid w:val="002C1C49"/>
    <w:rsid w:val="002C7357"/>
    <w:rsid w:val="002D327E"/>
    <w:rsid w:val="002D4408"/>
    <w:rsid w:val="002D4865"/>
    <w:rsid w:val="002F1619"/>
    <w:rsid w:val="00306278"/>
    <w:rsid w:val="00327FFA"/>
    <w:rsid w:val="00346DBB"/>
    <w:rsid w:val="00352FD6"/>
    <w:rsid w:val="003544F2"/>
    <w:rsid w:val="00382E1C"/>
    <w:rsid w:val="003939C8"/>
    <w:rsid w:val="003B4F9D"/>
    <w:rsid w:val="003C77A3"/>
    <w:rsid w:val="003D30C0"/>
    <w:rsid w:val="003D7FDF"/>
    <w:rsid w:val="003F044D"/>
    <w:rsid w:val="00452A37"/>
    <w:rsid w:val="00456151"/>
    <w:rsid w:val="00473E76"/>
    <w:rsid w:val="00495779"/>
    <w:rsid w:val="004A014A"/>
    <w:rsid w:val="004C0BE0"/>
    <w:rsid w:val="004C2BA7"/>
    <w:rsid w:val="004C6537"/>
    <w:rsid w:val="004D0E47"/>
    <w:rsid w:val="004D5076"/>
    <w:rsid w:val="004E41FE"/>
    <w:rsid w:val="004E5608"/>
    <w:rsid w:val="004E5BFF"/>
    <w:rsid w:val="004F7FD8"/>
    <w:rsid w:val="005263F5"/>
    <w:rsid w:val="005358D6"/>
    <w:rsid w:val="005415F2"/>
    <w:rsid w:val="00543EB2"/>
    <w:rsid w:val="005531DE"/>
    <w:rsid w:val="00557E03"/>
    <w:rsid w:val="00566E47"/>
    <w:rsid w:val="00573487"/>
    <w:rsid w:val="00577A54"/>
    <w:rsid w:val="00585AAA"/>
    <w:rsid w:val="005A0326"/>
    <w:rsid w:val="005D2D72"/>
    <w:rsid w:val="005D6415"/>
    <w:rsid w:val="005E256A"/>
    <w:rsid w:val="005E7517"/>
    <w:rsid w:val="006068C1"/>
    <w:rsid w:val="00613BC0"/>
    <w:rsid w:val="006427EC"/>
    <w:rsid w:val="0067492B"/>
    <w:rsid w:val="006812A7"/>
    <w:rsid w:val="0068724F"/>
    <w:rsid w:val="006874CB"/>
    <w:rsid w:val="00697300"/>
    <w:rsid w:val="00697BE0"/>
    <w:rsid w:val="006A244D"/>
    <w:rsid w:val="006C37C4"/>
    <w:rsid w:val="006F11B1"/>
    <w:rsid w:val="006F678A"/>
    <w:rsid w:val="0070649A"/>
    <w:rsid w:val="0071655D"/>
    <w:rsid w:val="0073230F"/>
    <w:rsid w:val="00737398"/>
    <w:rsid w:val="007537E0"/>
    <w:rsid w:val="00780CC5"/>
    <w:rsid w:val="00784C12"/>
    <w:rsid w:val="00786912"/>
    <w:rsid w:val="00786B3B"/>
    <w:rsid w:val="0079344D"/>
    <w:rsid w:val="007A4AE0"/>
    <w:rsid w:val="007B2DD3"/>
    <w:rsid w:val="007C40EF"/>
    <w:rsid w:val="0084119D"/>
    <w:rsid w:val="0085702A"/>
    <w:rsid w:val="0086248A"/>
    <w:rsid w:val="0086249A"/>
    <w:rsid w:val="00881023"/>
    <w:rsid w:val="008A714B"/>
    <w:rsid w:val="008B1D12"/>
    <w:rsid w:val="008B3453"/>
    <w:rsid w:val="008B4C10"/>
    <w:rsid w:val="008B5E86"/>
    <w:rsid w:val="008E66E4"/>
    <w:rsid w:val="008F1660"/>
    <w:rsid w:val="009105EE"/>
    <w:rsid w:val="0095723D"/>
    <w:rsid w:val="00974CAA"/>
    <w:rsid w:val="009754E4"/>
    <w:rsid w:val="00987ED9"/>
    <w:rsid w:val="00992E8F"/>
    <w:rsid w:val="00995FFE"/>
    <w:rsid w:val="00996170"/>
    <w:rsid w:val="00996E31"/>
    <w:rsid w:val="009E4ACB"/>
    <w:rsid w:val="009F5CF2"/>
    <w:rsid w:val="00A05C9F"/>
    <w:rsid w:val="00A12F25"/>
    <w:rsid w:val="00A4012B"/>
    <w:rsid w:val="00A419C7"/>
    <w:rsid w:val="00A51C5B"/>
    <w:rsid w:val="00A553B7"/>
    <w:rsid w:val="00A66934"/>
    <w:rsid w:val="00A734BA"/>
    <w:rsid w:val="00A77EF9"/>
    <w:rsid w:val="00AB5A77"/>
    <w:rsid w:val="00AB6E97"/>
    <w:rsid w:val="00AD589F"/>
    <w:rsid w:val="00AF15E8"/>
    <w:rsid w:val="00AF2615"/>
    <w:rsid w:val="00B01C82"/>
    <w:rsid w:val="00B10604"/>
    <w:rsid w:val="00B1432B"/>
    <w:rsid w:val="00B22A04"/>
    <w:rsid w:val="00B311EC"/>
    <w:rsid w:val="00B42C43"/>
    <w:rsid w:val="00B456E2"/>
    <w:rsid w:val="00B4732E"/>
    <w:rsid w:val="00B56DCF"/>
    <w:rsid w:val="00B67F80"/>
    <w:rsid w:val="00B711C3"/>
    <w:rsid w:val="00B7637B"/>
    <w:rsid w:val="00B91FEE"/>
    <w:rsid w:val="00BB4F9B"/>
    <w:rsid w:val="00BD048E"/>
    <w:rsid w:val="00BD2157"/>
    <w:rsid w:val="00BE223C"/>
    <w:rsid w:val="00BE720B"/>
    <w:rsid w:val="00BF00C5"/>
    <w:rsid w:val="00BF50EC"/>
    <w:rsid w:val="00BF6090"/>
    <w:rsid w:val="00BF7E6D"/>
    <w:rsid w:val="00C12C6C"/>
    <w:rsid w:val="00C1450E"/>
    <w:rsid w:val="00C15D4E"/>
    <w:rsid w:val="00C178DD"/>
    <w:rsid w:val="00C418D6"/>
    <w:rsid w:val="00C5104F"/>
    <w:rsid w:val="00C565D0"/>
    <w:rsid w:val="00C82F70"/>
    <w:rsid w:val="00CA2F74"/>
    <w:rsid w:val="00CB0F07"/>
    <w:rsid w:val="00CB7EC6"/>
    <w:rsid w:val="00CC11D8"/>
    <w:rsid w:val="00CD5730"/>
    <w:rsid w:val="00CD7849"/>
    <w:rsid w:val="00CE000E"/>
    <w:rsid w:val="00CF3230"/>
    <w:rsid w:val="00CF3494"/>
    <w:rsid w:val="00D031EA"/>
    <w:rsid w:val="00D03BF5"/>
    <w:rsid w:val="00D45E31"/>
    <w:rsid w:val="00D45F94"/>
    <w:rsid w:val="00D46082"/>
    <w:rsid w:val="00D575CE"/>
    <w:rsid w:val="00D57CB3"/>
    <w:rsid w:val="00D600F7"/>
    <w:rsid w:val="00D663D1"/>
    <w:rsid w:val="00D66C9E"/>
    <w:rsid w:val="00D92267"/>
    <w:rsid w:val="00DA51C4"/>
    <w:rsid w:val="00DD5551"/>
    <w:rsid w:val="00DD7BAF"/>
    <w:rsid w:val="00DE3FD3"/>
    <w:rsid w:val="00E16F0E"/>
    <w:rsid w:val="00E42DF6"/>
    <w:rsid w:val="00E74574"/>
    <w:rsid w:val="00E76E20"/>
    <w:rsid w:val="00E83F40"/>
    <w:rsid w:val="00EA5EF2"/>
    <w:rsid w:val="00EB27C3"/>
    <w:rsid w:val="00EC3EAA"/>
    <w:rsid w:val="00EC69F6"/>
    <w:rsid w:val="00ED13ED"/>
    <w:rsid w:val="00ED5595"/>
    <w:rsid w:val="00EF23A4"/>
    <w:rsid w:val="00EF72A5"/>
    <w:rsid w:val="00F11972"/>
    <w:rsid w:val="00F14786"/>
    <w:rsid w:val="00F179B5"/>
    <w:rsid w:val="00F348C7"/>
    <w:rsid w:val="00F34A35"/>
    <w:rsid w:val="00F97C47"/>
    <w:rsid w:val="00FA32A6"/>
    <w:rsid w:val="00FB5B89"/>
    <w:rsid w:val="00FC5080"/>
    <w:rsid w:val="00FD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EA7FD"/>
  <w15:docId w15:val="{5EDF9C79-5C98-4F29-843C-D136D0D5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8E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locked/>
    <w:rsid w:val="00697B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9"/>
    <w:qFormat/>
    <w:rsid w:val="00B456E2"/>
    <w:pPr>
      <w:keepNext/>
      <w:spacing w:before="240" w:after="60" w:line="240" w:lineRule="auto"/>
      <w:outlineLvl w:val="2"/>
    </w:pPr>
    <w:rPr>
      <w:rFonts w:ascii="Arial" w:hAnsi="Arial" w:cs="Arial"/>
      <w:b/>
      <w:bCs/>
      <w:color w:val="auto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B456E2"/>
    <w:rPr>
      <w:rFonts w:ascii="Arial" w:hAnsi="Arial" w:cs="Arial"/>
      <w:b/>
      <w:bCs/>
      <w:sz w:val="26"/>
      <w:szCs w:val="26"/>
    </w:rPr>
  </w:style>
  <w:style w:type="table" w:customStyle="1" w:styleId="TableGrid">
    <w:name w:val="TableGrid"/>
    <w:uiPriority w:val="99"/>
    <w:rsid w:val="003D30C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C82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C82F70"/>
    <w:rPr>
      <w:rFonts w:ascii="Calibri" w:eastAsia="Times New Roman" w:hAnsi="Calibri" w:cs="Calibri"/>
      <w:color w:val="000000"/>
    </w:rPr>
  </w:style>
  <w:style w:type="paragraph" w:styleId="Rodap">
    <w:name w:val="footer"/>
    <w:basedOn w:val="Normal"/>
    <w:link w:val="RodapChar"/>
    <w:uiPriority w:val="99"/>
    <w:rsid w:val="00C82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C82F70"/>
    <w:rPr>
      <w:rFonts w:ascii="Calibri" w:eastAsia="Times New Roman" w:hAnsi="Calibri" w:cs="Calibri"/>
      <w:color w:val="000000"/>
    </w:rPr>
  </w:style>
  <w:style w:type="table" w:styleId="Tabelacomgrade">
    <w:name w:val="Table Grid"/>
    <w:basedOn w:val="Tabelanormal"/>
    <w:uiPriority w:val="99"/>
    <w:rsid w:val="0052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rsid w:val="002B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2B475D"/>
    <w:rPr>
      <w:rFonts w:ascii="Segoe UI" w:eastAsia="Times New Roman" w:hAnsi="Segoe UI" w:cs="Segoe UI"/>
      <w:color w:val="000000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B456E2"/>
    <w:pPr>
      <w:spacing w:after="0" w:line="240" w:lineRule="auto"/>
      <w:ind w:firstLine="2835"/>
      <w:jc w:val="both"/>
    </w:pPr>
    <w:rPr>
      <w:rFonts w:ascii="Times New Roman" w:hAnsi="Times New Roman" w:cs="Times New Roman"/>
      <w:color w:val="auto"/>
      <w:sz w:val="24"/>
      <w:szCs w:val="20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B456E2"/>
    <w:rPr>
      <w:rFonts w:ascii="Times New Roman" w:hAnsi="Times New Roman"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97B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D03BF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1066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RAMAIS INTERNOS OU TELEFONES DA SME E DO CEDEPE</vt:lpstr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RAMAIS INTERNOS OU TELEFONES DA SME E DO CEDEPE</dc:title>
  <dc:subject/>
  <dc:creator>Gerecia de TI</dc:creator>
  <cp:keywords/>
  <dc:description/>
  <cp:lastModifiedBy>Ana Carolina Fernandes Leão</cp:lastModifiedBy>
  <cp:revision>8</cp:revision>
  <cp:lastPrinted>2026-08-07T13:51:00Z</cp:lastPrinted>
  <dcterms:created xsi:type="dcterms:W3CDTF">2026-08-06T15:19:00Z</dcterms:created>
  <dcterms:modified xsi:type="dcterms:W3CDTF">2026-08-07T13:51:00Z</dcterms:modified>
</cp:coreProperties>
</file>