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47" w:rsidRPr="00A465E3" w:rsidRDefault="00B5259D" w:rsidP="00B63947">
      <w:pPr>
        <w:pStyle w:val="Recuodecorpodetexto2"/>
        <w:suppressAutoHyphens w:val="0"/>
        <w:spacing w:after="0" w:line="240" w:lineRule="auto"/>
        <w:ind w:left="0" w:right="-1"/>
        <w:rPr>
          <w:rFonts w:ascii="Palatino Linotype" w:hAnsi="Palatino Linotype"/>
          <w:snapToGrid w:val="0"/>
          <w:sz w:val="24"/>
          <w:szCs w:val="24"/>
          <w:lang w:val="pt-BR"/>
        </w:rPr>
      </w:pPr>
      <w:r>
        <w:rPr>
          <w:rFonts w:ascii="Palatino Linotype" w:hAnsi="Palatino Linotype"/>
          <w:snapToGrid w:val="0"/>
          <w:sz w:val="24"/>
          <w:szCs w:val="24"/>
          <w:lang w:val="pt-BR"/>
        </w:rPr>
        <w:t xml:space="preserve">Ofício nº </w:t>
      </w:r>
      <w:r w:rsidR="00B73494">
        <w:rPr>
          <w:rFonts w:ascii="Palatino Linotype" w:hAnsi="Palatino Linotype"/>
          <w:snapToGrid w:val="0"/>
          <w:sz w:val="24"/>
          <w:szCs w:val="24"/>
          <w:lang w:val="pt-BR"/>
        </w:rPr>
        <w:t>30</w:t>
      </w:r>
      <w:r w:rsidR="00B63947" w:rsidRPr="00A465E3">
        <w:rPr>
          <w:rFonts w:ascii="Palatino Linotype" w:hAnsi="Palatino Linotype"/>
          <w:snapToGrid w:val="0"/>
          <w:sz w:val="24"/>
          <w:szCs w:val="24"/>
          <w:lang w:val="pt-BR"/>
        </w:rPr>
        <w:t>/</w:t>
      </w:r>
      <w:r w:rsidR="007C424B" w:rsidRPr="00A465E3">
        <w:rPr>
          <w:rFonts w:ascii="Palatino Linotype" w:hAnsi="Palatino Linotype"/>
          <w:snapToGrid w:val="0"/>
          <w:sz w:val="24"/>
          <w:szCs w:val="24"/>
          <w:lang w:val="pt-BR"/>
        </w:rPr>
        <w:t>20</w:t>
      </w:r>
      <w:r w:rsidR="00A83BD9" w:rsidRPr="00A465E3">
        <w:rPr>
          <w:rFonts w:ascii="Palatino Linotype" w:hAnsi="Palatino Linotype"/>
          <w:snapToGrid w:val="0"/>
          <w:sz w:val="24"/>
          <w:szCs w:val="24"/>
          <w:lang w:val="pt-BR"/>
        </w:rPr>
        <w:t>2</w:t>
      </w:r>
      <w:r w:rsidR="001113DF">
        <w:rPr>
          <w:rFonts w:ascii="Palatino Linotype" w:hAnsi="Palatino Linotype"/>
          <w:snapToGrid w:val="0"/>
          <w:sz w:val="24"/>
          <w:szCs w:val="24"/>
          <w:lang w:val="pt-BR"/>
        </w:rPr>
        <w:t>5</w:t>
      </w:r>
      <w:r w:rsidR="00E14049" w:rsidRPr="00A465E3">
        <w:rPr>
          <w:rFonts w:ascii="Palatino Linotype" w:hAnsi="Palatino Linotype"/>
          <w:snapToGrid w:val="0"/>
          <w:sz w:val="24"/>
          <w:szCs w:val="24"/>
          <w:lang w:val="pt-BR"/>
        </w:rPr>
        <w:t>-DL</w:t>
      </w:r>
    </w:p>
    <w:p w:rsidR="00B63947" w:rsidRPr="00A465E3" w:rsidRDefault="005B4D5B" w:rsidP="00E15D1C">
      <w:pPr>
        <w:pStyle w:val="Recuodecorpodetexto2"/>
        <w:suppressAutoHyphens w:val="0"/>
        <w:spacing w:after="0" w:line="240" w:lineRule="auto"/>
        <w:ind w:left="0" w:right="-1"/>
        <w:jc w:val="right"/>
        <w:rPr>
          <w:rFonts w:ascii="Palatino Linotype" w:hAnsi="Palatino Linotype"/>
          <w:snapToGrid w:val="0"/>
          <w:sz w:val="24"/>
          <w:szCs w:val="24"/>
          <w:lang w:val="pt-BR"/>
        </w:rPr>
      </w:pPr>
      <w:r w:rsidRPr="00A465E3">
        <w:rPr>
          <w:rFonts w:ascii="Palatino Linotype" w:hAnsi="Palatino Linotype"/>
          <w:snapToGrid w:val="0"/>
          <w:sz w:val="24"/>
          <w:szCs w:val="24"/>
        </w:rPr>
        <w:t xml:space="preserve">Araraquara, </w:t>
      </w:r>
      <w:r w:rsidR="00ED77A7">
        <w:rPr>
          <w:rFonts w:ascii="Palatino Linotype" w:hAnsi="Palatino Linotype"/>
          <w:snapToGrid w:val="0"/>
          <w:sz w:val="24"/>
          <w:szCs w:val="24"/>
          <w:lang w:val="pt-BR"/>
        </w:rPr>
        <w:t>22</w:t>
      </w:r>
      <w:r w:rsidR="0084028E" w:rsidRPr="00A465E3">
        <w:rPr>
          <w:rFonts w:ascii="Palatino Linotype" w:hAnsi="Palatino Linotype"/>
          <w:snapToGrid w:val="0"/>
          <w:sz w:val="24"/>
          <w:szCs w:val="24"/>
          <w:lang w:val="pt-BR"/>
        </w:rPr>
        <w:t xml:space="preserve"> de </w:t>
      </w:r>
      <w:r w:rsidR="00ED77A7">
        <w:rPr>
          <w:rFonts w:ascii="Palatino Linotype" w:hAnsi="Palatino Linotype"/>
          <w:snapToGrid w:val="0"/>
          <w:sz w:val="24"/>
          <w:szCs w:val="24"/>
          <w:lang w:val="pt-BR"/>
        </w:rPr>
        <w:t>abril</w:t>
      </w:r>
      <w:r w:rsidR="00FD5322" w:rsidRPr="00A465E3">
        <w:rPr>
          <w:rFonts w:ascii="Palatino Linotype" w:hAnsi="Palatino Linotype"/>
          <w:snapToGrid w:val="0"/>
          <w:sz w:val="24"/>
          <w:szCs w:val="24"/>
          <w:lang w:val="pt-BR"/>
        </w:rPr>
        <w:t xml:space="preserve"> </w:t>
      </w:r>
      <w:r w:rsidR="00561B7A" w:rsidRPr="00A465E3">
        <w:rPr>
          <w:rFonts w:ascii="Palatino Linotype" w:hAnsi="Palatino Linotype"/>
          <w:snapToGrid w:val="0"/>
          <w:sz w:val="24"/>
          <w:szCs w:val="24"/>
          <w:lang w:val="pt-BR"/>
        </w:rPr>
        <w:t xml:space="preserve">de </w:t>
      </w:r>
      <w:r w:rsidR="00275835" w:rsidRPr="00A465E3">
        <w:rPr>
          <w:rFonts w:ascii="Palatino Linotype" w:hAnsi="Palatino Linotype"/>
          <w:snapToGrid w:val="0"/>
          <w:sz w:val="24"/>
          <w:szCs w:val="24"/>
          <w:lang w:val="pt-BR"/>
        </w:rPr>
        <w:t>202</w:t>
      </w:r>
      <w:r w:rsidR="001113DF">
        <w:rPr>
          <w:rFonts w:ascii="Palatino Linotype" w:hAnsi="Palatino Linotype"/>
          <w:snapToGrid w:val="0"/>
          <w:sz w:val="24"/>
          <w:szCs w:val="24"/>
          <w:lang w:val="pt-BR"/>
        </w:rPr>
        <w:t>5</w:t>
      </w:r>
    </w:p>
    <w:p w:rsidR="00F953F1" w:rsidRPr="00A465E3" w:rsidRDefault="00F953F1" w:rsidP="00E15D1C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E412BE" w:rsidRPr="00A465E3" w:rsidRDefault="00E412BE" w:rsidP="00E15D1C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9D3261" w:rsidRPr="00A465E3" w:rsidRDefault="009D3261" w:rsidP="009D3261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  <w:r w:rsidRPr="00A465E3">
        <w:rPr>
          <w:rFonts w:ascii="Palatino Linotype" w:hAnsi="Palatino Linotype"/>
          <w:snapToGrid w:val="0"/>
          <w:sz w:val="24"/>
          <w:szCs w:val="24"/>
          <w:lang w:val="pt-BR"/>
        </w:rPr>
        <w:t>A Sua Excelência o Senhor</w:t>
      </w:r>
    </w:p>
    <w:p w:rsidR="009D3261" w:rsidRPr="00A465E3" w:rsidRDefault="009D3261" w:rsidP="009D3261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  <w:r w:rsidRPr="00A465E3">
        <w:rPr>
          <w:rFonts w:ascii="Palatino Linotype" w:hAnsi="Palatino Linotype"/>
          <w:snapToGrid w:val="0"/>
          <w:sz w:val="24"/>
          <w:szCs w:val="24"/>
          <w:lang w:val="pt-BR"/>
        </w:rPr>
        <w:t xml:space="preserve">Vereador e Presidente </w:t>
      </w:r>
      <w:r w:rsidR="001113DF">
        <w:rPr>
          <w:rFonts w:ascii="Palatino Linotype" w:hAnsi="Palatino Linotype"/>
          <w:snapToGrid w:val="0"/>
          <w:sz w:val="24"/>
          <w:szCs w:val="24"/>
          <w:lang w:val="pt-BR"/>
        </w:rPr>
        <w:t xml:space="preserve">Rafael de </w:t>
      </w:r>
      <w:proofErr w:type="spellStart"/>
      <w:r w:rsidR="001113DF">
        <w:rPr>
          <w:rFonts w:ascii="Palatino Linotype" w:hAnsi="Palatino Linotype"/>
          <w:snapToGrid w:val="0"/>
          <w:sz w:val="24"/>
          <w:szCs w:val="24"/>
          <w:lang w:val="pt-BR"/>
        </w:rPr>
        <w:t>Angeli</w:t>
      </w:r>
      <w:proofErr w:type="spellEnd"/>
    </w:p>
    <w:p w:rsidR="009D3261" w:rsidRDefault="009D3261" w:rsidP="009D3261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  <w:r w:rsidRPr="00A465E3">
        <w:rPr>
          <w:rFonts w:ascii="Palatino Linotype" w:hAnsi="Palatino Linotype"/>
          <w:snapToGrid w:val="0"/>
          <w:sz w:val="24"/>
          <w:szCs w:val="24"/>
          <w:lang w:val="pt-BR"/>
        </w:rPr>
        <w:t>Câmara Municipal de Araraquara</w:t>
      </w:r>
    </w:p>
    <w:p w:rsidR="00994D33" w:rsidRDefault="00994D33" w:rsidP="00E15D1C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F66986" w:rsidRPr="00A465E3" w:rsidRDefault="00F66986" w:rsidP="00E15D1C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AD05D0" w:rsidRDefault="00B63947" w:rsidP="00B63947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b/>
          <w:snapToGrid w:val="0"/>
          <w:sz w:val="24"/>
          <w:szCs w:val="24"/>
        </w:rPr>
      </w:pPr>
      <w:r w:rsidRPr="00A465E3">
        <w:rPr>
          <w:rFonts w:ascii="Palatino Linotype" w:hAnsi="Palatino Linotype"/>
          <w:snapToGrid w:val="0"/>
          <w:sz w:val="24"/>
          <w:szCs w:val="24"/>
          <w:lang w:val="pt-BR"/>
        </w:rPr>
        <w:t xml:space="preserve">Assunto: </w:t>
      </w:r>
      <w:r w:rsidR="008F0FB6" w:rsidRPr="00A465E3">
        <w:rPr>
          <w:rFonts w:ascii="Palatino Linotype" w:hAnsi="Palatino Linotype"/>
          <w:b/>
          <w:snapToGrid w:val="0"/>
          <w:sz w:val="24"/>
          <w:szCs w:val="24"/>
        </w:rPr>
        <w:t>inconstitucionalidade do</w:t>
      </w:r>
      <w:r w:rsidR="00561B7A" w:rsidRPr="00A465E3">
        <w:rPr>
          <w:rFonts w:ascii="Palatino Linotype" w:hAnsi="Palatino Linotype"/>
          <w:b/>
          <w:snapToGrid w:val="0"/>
          <w:sz w:val="24"/>
          <w:szCs w:val="24"/>
        </w:rPr>
        <w:t xml:space="preserve"> </w:t>
      </w:r>
      <w:r w:rsidR="00E84BCB" w:rsidRPr="00A465E3">
        <w:rPr>
          <w:rFonts w:ascii="Palatino Linotype" w:hAnsi="Palatino Linotype"/>
          <w:b/>
          <w:snapToGrid w:val="0"/>
          <w:sz w:val="24"/>
          <w:szCs w:val="24"/>
        </w:rPr>
        <w:t xml:space="preserve">Projeto de Lei nº </w:t>
      </w:r>
      <w:r w:rsidR="008521E3">
        <w:rPr>
          <w:rFonts w:ascii="Palatino Linotype" w:hAnsi="Palatino Linotype"/>
          <w:b/>
          <w:snapToGrid w:val="0"/>
          <w:sz w:val="24"/>
          <w:szCs w:val="24"/>
          <w:lang w:val="pt-BR"/>
        </w:rPr>
        <w:t>112</w:t>
      </w:r>
      <w:r w:rsidR="006F44A7" w:rsidRPr="00A465E3">
        <w:rPr>
          <w:rFonts w:ascii="Palatino Linotype" w:hAnsi="Palatino Linotype"/>
          <w:b/>
          <w:snapToGrid w:val="0"/>
          <w:sz w:val="24"/>
          <w:szCs w:val="24"/>
          <w:lang w:val="pt-BR"/>
        </w:rPr>
        <w:t>/</w:t>
      </w:r>
      <w:r w:rsidR="00275835" w:rsidRPr="00A465E3">
        <w:rPr>
          <w:rFonts w:ascii="Palatino Linotype" w:hAnsi="Palatino Linotype"/>
          <w:b/>
          <w:snapToGrid w:val="0"/>
          <w:sz w:val="24"/>
          <w:szCs w:val="24"/>
        </w:rPr>
        <w:t>202</w:t>
      </w:r>
      <w:r w:rsidR="006C031F">
        <w:rPr>
          <w:rFonts w:ascii="Palatino Linotype" w:hAnsi="Palatino Linotype"/>
          <w:b/>
          <w:snapToGrid w:val="0"/>
          <w:sz w:val="24"/>
          <w:szCs w:val="24"/>
          <w:lang w:val="pt-BR"/>
        </w:rPr>
        <w:t>5</w:t>
      </w:r>
      <w:r w:rsidR="00F01A47" w:rsidRPr="00A465E3">
        <w:rPr>
          <w:rStyle w:val="Refdenotaderodap"/>
          <w:rFonts w:ascii="Palatino Linotype" w:hAnsi="Palatino Linotype"/>
          <w:b/>
          <w:snapToGrid w:val="0"/>
          <w:sz w:val="24"/>
          <w:szCs w:val="24"/>
        </w:rPr>
        <w:footnoteReference w:id="1"/>
      </w:r>
      <w:r w:rsidR="008F0FB6" w:rsidRPr="00A465E3">
        <w:rPr>
          <w:rFonts w:ascii="Palatino Linotype" w:hAnsi="Palatino Linotype"/>
          <w:b/>
          <w:snapToGrid w:val="0"/>
          <w:sz w:val="24"/>
          <w:szCs w:val="24"/>
        </w:rPr>
        <w:t xml:space="preserve"> (análise da Diretoria Legislativa)</w:t>
      </w:r>
    </w:p>
    <w:p w:rsidR="003C532D" w:rsidRDefault="003C532D" w:rsidP="00B63947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b/>
          <w:snapToGrid w:val="0"/>
          <w:sz w:val="24"/>
          <w:szCs w:val="24"/>
          <w:lang w:val="pt-BR"/>
        </w:rPr>
      </w:pPr>
    </w:p>
    <w:p w:rsidR="00F66986" w:rsidRPr="00A465E3" w:rsidRDefault="00F66986" w:rsidP="00B63947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b/>
          <w:snapToGrid w:val="0"/>
          <w:sz w:val="24"/>
          <w:szCs w:val="24"/>
          <w:lang w:val="pt-BR"/>
        </w:rPr>
      </w:pPr>
    </w:p>
    <w:p w:rsidR="006661FF" w:rsidRPr="00A465E3" w:rsidRDefault="00E46AB0" w:rsidP="006661FF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theme="majorHAnsi"/>
          <w:snapToGrid w:val="0"/>
          <w:sz w:val="24"/>
          <w:szCs w:val="24"/>
          <w:lang w:val="pt-BR"/>
        </w:rPr>
      </w:pPr>
      <w:r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Excelentíssimo </w:t>
      </w:r>
      <w:r w:rsidR="000A685E"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Senhor </w:t>
      </w:r>
      <w:r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Presidente</w:t>
      </w:r>
      <w:r w:rsidR="00C849EC"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,</w:t>
      </w:r>
    </w:p>
    <w:p w:rsidR="00F3092B" w:rsidRDefault="00F3092B" w:rsidP="006661FF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theme="majorHAnsi"/>
          <w:snapToGrid w:val="0"/>
          <w:sz w:val="24"/>
          <w:szCs w:val="24"/>
          <w:lang w:val="pt-BR"/>
        </w:rPr>
      </w:pPr>
    </w:p>
    <w:p w:rsidR="00A465E3" w:rsidRDefault="00F3092B" w:rsidP="00A465E3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theme="majorHAnsi"/>
          <w:snapToGrid w:val="0"/>
          <w:sz w:val="24"/>
          <w:szCs w:val="24"/>
          <w:lang w:val="pt-BR"/>
        </w:rPr>
      </w:pPr>
      <w:r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Recebida a propositura em assunto, de autoria d</w:t>
      </w:r>
      <w:r w:rsidR="00B73494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a</w:t>
      </w:r>
      <w:r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 vereador</w:t>
      </w:r>
      <w:r w:rsidR="00B73494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a</w:t>
      </w:r>
      <w:r w:rsidR="00B0157C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 </w:t>
      </w:r>
      <w:r w:rsidR="00B73494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Maria Paula</w:t>
      </w:r>
      <w:r w:rsidR="009B294D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, verifica-se que é manifestamente</w:t>
      </w:r>
      <w:r w:rsidR="00793568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 </w:t>
      </w:r>
      <w:r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inconstitucional</w:t>
      </w:r>
      <w:r w:rsidR="00793568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, uma vez que</w:t>
      </w:r>
      <w:r w:rsidR="003C532D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, dentre outras máculas,</w:t>
      </w:r>
      <w:r w:rsidR="00C3099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 </w:t>
      </w:r>
      <w:r w:rsidR="005A7520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viola </w:t>
      </w:r>
      <w:r w:rsidR="00B66044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a legislação federal sobre o tema da internação involuntária, </w:t>
      </w:r>
      <w:r w:rsidR="006110F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ultrapassa a seara do interesse local e </w:t>
      </w:r>
      <w:r w:rsidR="00EF5829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além disso </w:t>
      </w:r>
      <w:r w:rsidR="00B66044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adentra indevidamente </w:t>
      </w:r>
      <w:r w:rsidR="005A7520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a reserva de administração do alcaide</w:t>
      </w:r>
      <w:r w:rsidR="00B66044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 ao dispor sobre atribuições de órgãos públicos municipais</w:t>
      </w:r>
      <w:r w:rsidR="00F83172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,</w:t>
      </w:r>
      <w:r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 razão pela qual, </w:t>
      </w:r>
      <w:r w:rsidR="009B294D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conforme previsto nos </w:t>
      </w:r>
      <w:r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 xml:space="preserve">incisos I e III do art. 189 do </w:t>
      </w:r>
      <w:hyperlink r:id="rId8" w:history="1">
        <w:r w:rsidRPr="002977E8">
          <w:rPr>
            <w:rStyle w:val="Hyperlink"/>
            <w:rFonts w:ascii="Palatino Linotype" w:hAnsi="Palatino Linotype" w:cstheme="majorHAnsi"/>
            <w:snapToGrid w:val="0"/>
            <w:sz w:val="24"/>
            <w:szCs w:val="24"/>
            <w:lang w:val="pt-BR"/>
          </w:rPr>
          <w:t>Regim</w:t>
        </w:r>
        <w:r w:rsidR="00621FCC" w:rsidRPr="002977E8">
          <w:rPr>
            <w:rStyle w:val="Hyperlink"/>
            <w:rFonts w:ascii="Palatino Linotype" w:hAnsi="Palatino Linotype" w:cstheme="majorHAnsi"/>
            <w:snapToGrid w:val="0"/>
            <w:sz w:val="24"/>
            <w:szCs w:val="24"/>
            <w:lang w:val="pt-BR"/>
          </w:rPr>
          <w:t>ento Interno desta Casa de Leis</w:t>
        </w:r>
      </w:hyperlink>
      <w:r w:rsidR="00CA70CA">
        <w:rPr>
          <w:rStyle w:val="Refdenotaderodap"/>
          <w:rFonts w:ascii="Palatino Linotype" w:hAnsi="Palatino Linotype" w:cstheme="majorHAnsi"/>
          <w:snapToGrid w:val="0"/>
          <w:sz w:val="24"/>
          <w:szCs w:val="24"/>
          <w:lang w:val="pt-BR"/>
        </w:rPr>
        <w:footnoteReference w:id="2"/>
      </w:r>
      <w:r w:rsidRPr="00A465E3">
        <w:rPr>
          <w:rFonts w:ascii="Palatino Linotype" w:hAnsi="Palatino Linotype" w:cstheme="majorHAnsi"/>
          <w:snapToGrid w:val="0"/>
          <w:sz w:val="24"/>
          <w:szCs w:val="24"/>
          <w:lang w:val="pt-BR"/>
        </w:rPr>
        <w:t>, é suscetível de devolução ao seu respectivo autor.</w:t>
      </w:r>
    </w:p>
    <w:p w:rsidR="00A465E3" w:rsidRDefault="00A465E3" w:rsidP="00A465E3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theme="majorHAnsi"/>
          <w:snapToGrid w:val="0"/>
          <w:sz w:val="24"/>
          <w:szCs w:val="24"/>
          <w:lang w:val="pt-BR"/>
        </w:rPr>
      </w:pPr>
    </w:p>
    <w:p w:rsidR="00FA7F5B" w:rsidRDefault="00B106E1" w:rsidP="00A465E3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  <w:lang w:val="pt-BR"/>
        </w:rPr>
      </w:pPr>
      <w:r>
        <w:rPr>
          <w:rFonts w:ascii="Palatino Linotype" w:hAnsi="Palatino Linotype" w:cs="Arial"/>
          <w:sz w:val="24"/>
          <w:szCs w:val="24"/>
          <w:lang w:val="pt-BR"/>
        </w:rPr>
        <w:t>Inicialmente</w:t>
      </w:r>
      <w:r w:rsidR="008A7465">
        <w:rPr>
          <w:rFonts w:ascii="Palatino Linotype" w:hAnsi="Palatino Linotype" w:cs="Arial"/>
          <w:sz w:val="24"/>
          <w:szCs w:val="24"/>
          <w:lang w:val="pt-BR"/>
        </w:rPr>
        <w:t xml:space="preserve">, </w:t>
      </w:r>
      <w:r w:rsidR="00FA7F5B" w:rsidRPr="00FA7F5B">
        <w:rPr>
          <w:rFonts w:ascii="Palatino Linotype" w:hAnsi="Palatino Linotype" w:cs="Arial"/>
          <w:sz w:val="24"/>
          <w:szCs w:val="24"/>
          <w:lang w:val="pt-BR"/>
        </w:rPr>
        <w:t>cumpre esclarecer,</w:t>
      </w:r>
      <w:r w:rsidR="00360673">
        <w:rPr>
          <w:rFonts w:ascii="Palatino Linotype" w:hAnsi="Palatino Linotype" w:cs="Arial"/>
          <w:sz w:val="24"/>
          <w:szCs w:val="24"/>
          <w:lang w:val="pt-BR"/>
        </w:rPr>
        <w:t xml:space="preserve"> </w:t>
      </w:r>
      <w:r w:rsidR="00360673" w:rsidRPr="00360673">
        <w:rPr>
          <w:rFonts w:ascii="Palatino Linotype" w:hAnsi="Palatino Linotype" w:cs="Arial"/>
          <w:i/>
          <w:sz w:val="24"/>
          <w:szCs w:val="24"/>
          <w:lang w:val="pt-BR"/>
        </w:rPr>
        <w:t>a priori</w:t>
      </w:r>
      <w:r w:rsidR="00360673">
        <w:rPr>
          <w:rFonts w:ascii="Palatino Linotype" w:hAnsi="Palatino Linotype" w:cs="Arial"/>
          <w:sz w:val="24"/>
          <w:szCs w:val="24"/>
          <w:lang w:val="pt-BR"/>
        </w:rPr>
        <w:t xml:space="preserve"> é lícito </w:t>
      </w:r>
      <w:r w:rsidR="00B558EC">
        <w:rPr>
          <w:rFonts w:ascii="Palatino Linotype" w:hAnsi="Palatino Linotype" w:cs="Arial"/>
          <w:sz w:val="24"/>
          <w:szCs w:val="24"/>
          <w:lang w:val="pt-BR"/>
        </w:rPr>
        <w:t xml:space="preserve">ao município </w:t>
      </w:r>
      <w:r w:rsidR="00360673">
        <w:rPr>
          <w:rFonts w:ascii="Palatino Linotype" w:hAnsi="Palatino Linotype" w:cs="Arial"/>
          <w:sz w:val="24"/>
          <w:szCs w:val="24"/>
          <w:lang w:val="pt-BR"/>
        </w:rPr>
        <w:t>legislar sobre</w:t>
      </w:r>
      <w:r w:rsidR="00B558EC">
        <w:rPr>
          <w:rFonts w:ascii="Palatino Linotype" w:hAnsi="Palatino Linotype" w:cs="Arial"/>
          <w:sz w:val="24"/>
          <w:szCs w:val="24"/>
          <w:lang w:val="pt-BR"/>
        </w:rPr>
        <w:t xml:space="preserve"> proteção à pessoa com deficiência e, mais e</w:t>
      </w:r>
      <w:r w:rsidR="00B13868">
        <w:rPr>
          <w:rFonts w:ascii="Palatino Linotype" w:hAnsi="Palatino Linotype" w:cs="Arial"/>
          <w:sz w:val="24"/>
          <w:szCs w:val="24"/>
          <w:lang w:val="pt-BR"/>
        </w:rPr>
        <w:t>specificamente, sobre proteção à</w:t>
      </w:r>
      <w:r w:rsidR="00B558EC">
        <w:rPr>
          <w:rFonts w:ascii="Palatino Linotype" w:hAnsi="Palatino Linotype" w:cs="Arial"/>
          <w:sz w:val="24"/>
          <w:szCs w:val="24"/>
          <w:lang w:val="pt-BR"/>
        </w:rPr>
        <w:t xml:space="preserve"> pessoa com transtorno do espectro autista. </w:t>
      </w:r>
      <w:r w:rsidR="001329DF">
        <w:rPr>
          <w:rFonts w:ascii="Palatino Linotype" w:hAnsi="Palatino Linotype" w:cs="Arial"/>
          <w:sz w:val="24"/>
          <w:szCs w:val="24"/>
          <w:lang w:val="pt-BR"/>
        </w:rPr>
        <w:t xml:space="preserve">Já </w:t>
      </w:r>
      <w:r w:rsidR="00B13868">
        <w:rPr>
          <w:rFonts w:ascii="Palatino Linotype" w:hAnsi="Palatino Linotype" w:cs="Arial"/>
          <w:sz w:val="24"/>
          <w:szCs w:val="24"/>
          <w:lang w:val="pt-BR"/>
        </w:rPr>
        <w:t xml:space="preserve">há </w:t>
      </w:r>
      <w:r w:rsidR="001329DF">
        <w:rPr>
          <w:rFonts w:ascii="Palatino Linotype" w:hAnsi="Palatino Linotype" w:cs="Arial"/>
          <w:sz w:val="24"/>
          <w:szCs w:val="24"/>
          <w:lang w:val="pt-BR"/>
        </w:rPr>
        <w:t>a</w:t>
      </w:r>
      <w:r w:rsidR="001329DF" w:rsidRPr="001329DF">
        <w:rPr>
          <w:rFonts w:ascii="Palatino Linotype" w:hAnsi="Palatino Linotype" w:cs="Arial"/>
          <w:sz w:val="24"/>
          <w:szCs w:val="24"/>
          <w:lang w:val="pt-BR"/>
        </w:rPr>
        <w:t> </w:t>
      </w:r>
      <w:hyperlink r:id="rId9" w:tgtFrame="_blank" w:tooltip="https://www.planalto.gov.br/ccivil_03/_ato2011-2014/2012/lei/l12764.htm" w:history="1">
        <w:r w:rsidR="001329DF" w:rsidRPr="001329DF">
          <w:rPr>
            <w:rStyle w:val="Hyperlink"/>
            <w:rFonts w:ascii="Palatino Linotype" w:hAnsi="Palatino Linotype" w:cs="Arial"/>
            <w:sz w:val="24"/>
            <w:szCs w:val="24"/>
            <w:lang w:val="pt-BR"/>
          </w:rPr>
          <w:t>Lei Federal nº 12.764, de 27 de dezembro de 2012</w:t>
        </w:r>
      </w:hyperlink>
      <w:r w:rsidR="001329DF" w:rsidRPr="001329DF">
        <w:rPr>
          <w:rFonts w:ascii="Palatino Linotype" w:hAnsi="Palatino Linotype" w:cs="Arial"/>
          <w:sz w:val="24"/>
          <w:szCs w:val="24"/>
          <w:lang w:val="pt-BR"/>
        </w:rPr>
        <w:t> e a </w:t>
      </w:r>
      <w:hyperlink r:id="rId10" w:tgtFrame="_blank" w:tooltip="http://www.legislacao.sp.gov.br/legislacao/dg280202.nsf/ae9f9e0701e533aa032572e6006cf5fd/6a85704371d9e7d88325847b005fa8ac?OpenDocument" w:history="1">
        <w:r w:rsidR="001329DF" w:rsidRPr="001329DF">
          <w:rPr>
            <w:rStyle w:val="Hyperlink"/>
            <w:rFonts w:ascii="Palatino Linotype" w:hAnsi="Palatino Linotype" w:cs="Arial"/>
            <w:sz w:val="24"/>
            <w:szCs w:val="24"/>
            <w:lang w:val="pt-BR"/>
          </w:rPr>
          <w:t>Lei Estadual nº 17.158, de 18 de setembro de 2019</w:t>
        </w:r>
      </w:hyperlink>
      <w:r w:rsidR="00B13868">
        <w:rPr>
          <w:rFonts w:ascii="Palatino Linotype" w:hAnsi="Palatino Linotype" w:cs="Arial"/>
          <w:sz w:val="24"/>
          <w:szCs w:val="24"/>
          <w:lang w:val="pt-BR"/>
        </w:rPr>
        <w:t xml:space="preserve"> </w:t>
      </w:r>
      <w:r w:rsidR="001329DF">
        <w:rPr>
          <w:rFonts w:ascii="Palatino Linotype" w:hAnsi="Palatino Linotype" w:cs="Arial"/>
          <w:sz w:val="24"/>
          <w:szCs w:val="24"/>
          <w:lang w:val="pt-BR"/>
        </w:rPr>
        <w:t>regulando a matéria</w:t>
      </w:r>
      <w:r w:rsidR="008521E3">
        <w:rPr>
          <w:rFonts w:ascii="Palatino Linotype" w:hAnsi="Palatino Linotype" w:cs="Arial"/>
          <w:sz w:val="24"/>
          <w:szCs w:val="24"/>
          <w:lang w:val="pt-BR"/>
        </w:rPr>
        <w:t xml:space="preserve">, no entanto, nada </w:t>
      </w:r>
      <w:r w:rsidR="004A51A4">
        <w:rPr>
          <w:rFonts w:ascii="Palatino Linotype" w:hAnsi="Palatino Linotype" w:cs="Arial"/>
          <w:sz w:val="24"/>
          <w:szCs w:val="24"/>
          <w:lang w:val="pt-BR"/>
        </w:rPr>
        <w:t>impede que em âmbito local seja</w:t>
      </w:r>
      <w:r w:rsidR="008521E3">
        <w:rPr>
          <w:rFonts w:ascii="Palatino Linotype" w:hAnsi="Palatino Linotype" w:cs="Arial"/>
          <w:sz w:val="24"/>
          <w:szCs w:val="24"/>
          <w:lang w:val="pt-BR"/>
        </w:rPr>
        <w:t xml:space="preserve"> apresentado </w:t>
      </w:r>
      <w:r w:rsidR="004A51A4">
        <w:rPr>
          <w:rFonts w:ascii="Palatino Linotype" w:hAnsi="Palatino Linotype" w:cs="Arial"/>
          <w:sz w:val="24"/>
          <w:szCs w:val="24"/>
          <w:lang w:val="pt-BR"/>
        </w:rPr>
        <w:t>projeto visando</w:t>
      </w:r>
      <w:r w:rsidR="00B13868">
        <w:rPr>
          <w:rFonts w:ascii="Palatino Linotype" w:hAnsi="Palatino Linotype" w:cs="Arial"/>
          <w:sz w:val="24"/>
          <w:szCs w:val="24"/>
          <w:lang w:val="pt-BR"/>
        </w:rPr>
        <w:t xml:space="preserve"> suplementar a legislação federal e estadual, </w:t>
      </w:r>
      <w:r w:rsidR="00167CF5">
        <w:rPr>
          <w:rFonts w:ascii="Palatino Linotype" w:hAnsi="Palatino Linotype" w:cs="Arial"/>
          <w:sz w:val="24"/>
          <w:szCs w:val="24"/>
          <w:lang w:val="pt-BR"/>
        </w:rPr>
        <w:t>desde que o faça em linha com a legislação supracitada, em consonância com</w:t>
      </w:r>
      <w:r w:rsidR="00B13868">
        <w:rPr>
          <w:rFonts w:ascii="Palatino Linotype" w:hAnsi="Palatino Linotype" w:cs="Arial"/>
          <w:sz w:val="24"/>
          <w:szCs w:val="24"/>
          <w:lang w:val="pt-BR"/>
        </w:rPr>
        <w:t xml:space="preserve"> o disposto </w:t>
      </w:r>
      <w:r w:rsidR="00167CF5">
        <w:rPr>
          <w:rFonts w:ascii="Palatino Linotype" w:hAnsi="Palatino Linotype" w:cs="Arial"/>
          <w:sz w:val="24"/>
          <w:szCs w:val="24"/>
          <w:lang w:val="pt-BR"/>
        </w:rPr>
        <w:t>no art. 23, II da Constituição Federal.</w:t>
      </w:r>
      <w:r w:rsidR="00B13868">
        <w:rPr>
          <w:rFonts w:ascii="Palatino Linotype" w:hAnsi="Palatino Linotype" w:cs="Arial"/>
          <w:sz w:val="24"/>
          <w:szCs w:val="24"/>
          <w:lang w:val="pt-BR"/>
        </w:rPr>
        <w:t xml:space="preserve"> </w:t>
      </w:r>
    </w:p>
    <w:p w:rsidR="00FA7F5B" w:rsidRDefault="00FA7F5B" w:rsidP="00A465E3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  <w:lang w:val="pt-BR"/>
        </w:rPr>
      </w:pPr>
    </w:p>
    <w:p w:rsidR="009A16E2" w:rsidRDefault="00935DF8" w:rsidP="00A465E3">
      <w:pPr>
        <w:pStyle w:val="Recuodecorpodetexto2"/>
        <w:suppressAutoHyphens w:val="0"/>
        <w:spacing w:after="0" w:line="240" w:lineRule="auto"/>
        <w:ind w:left="0" w:right="-1" w:firstLine="426"/>
        <w:jc w:val="both"/>
      </w:pPr>
      <w:r>
        <w:rPr>
          <w:rFonts w:ascii="Palatino Linotype" w:hAnsi="Palatino Linotype" w:cs="Arial"/>
          <w:sz w:val="24"/>
          <w:szCs w:val="24"/>
          <w:lang w:val="pt-BR"/>
        </w:rPr>
        <w:t>Contudo, nosso entendimento é de que o projeto apresentado pela vereadora em diversos pontos colide com o ordenamento jurídico, ora ultrapassando os limites do interesse local, ora avançando sobre as competências administrativas do Poder Executivo.</w:t>
      </w:r>
      <w:r w:rsidR="009A16E2" w:rsidRPr="009A16E2">
        <w:t xml:space="preserve"> </w:t>
      </w:r>
    </w:p>
    <w:p w:rsidR="007A4205" w:rsidRPr="007A4205" w:rsidRDefault="009A16E2" w:rsidP="007A4205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  <w:r w:rsidRPr="009A16E2">
        <w:rPr>
          <w:rFonts w:ascii="Palatino Linotype" w:hAnsi="Palatino Linotype" w:cs="Arial"/>
          <w:sz w:val="24"/>
          <w:szCs w:val="24"/>
          <w:lang w:val="pt-BR"/>
        </w:rPr>
        <w:lastRenderedPageBreak/>
        <w:t>Nesse sentido, o inciso I do art. 2º do projeto, ao estabelecer que os estabelecimentos de saúde devem criar “sa</w:t>
      </w:r>
      <w:r w:rsidR="008727A2">
        <w:rPr>
          <w:rFonts w:ascii="Palatino Linotype" w:hAnsi="Palatino Linotype" w:cs="Arial"/>
          <w:sz w:val="24"/>
          <w:szCs w:val="24"/>
          <w:lang w:val="pt-BR"/>
        </w:rPr>
        <w:t>la do silêncio”, institui</w:t>
      </w:r>
      <w:r w:rsidRPr="009A16E2">
        <w:rPr>
          <w:rFonts w:ascii="Palatino Linotype" w:hAnsi="Palatino Linotype" w:cs="Arial"/>
          <w:sz w:val="24"/>
          <w:szCs w:val="24"/>
          <w:lang w:val="pt-BR"/>
        </w:rPr>
        <w:t xml:space="preserve"> obrigação desproporcional e que extrapola os direitos da pessoa com transtorno do espectro autista estabelecidos na citada legislação federal e estadual, havendo o Tribunal de Justiça do Estado declarado a inconstitucionalidade de lei local muito similar por ausência de interesse local.</w:t>
      </w:r>
      <w:r w:rsidR="007A4205" w:rsidRPr="007A4205">
        <w:rPr>
          <w:rFonts w:ascii="Palatino Linotype" w:hAnsi="Palatino Linotype" w:cs="Arial"/>
          <w:sz w:val="24"/>
          <w:szCs w:val="24"/>
        </w:rPr>
        <w:t xml:space="preserve"> </w:t>
      </w:r>
    </w:p>
    <w:p w:rsidR="00935DF8" w:rsidRPr="007A4205" w:rsidRDefault="00935DF8" w:rsidP="00A465E3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</w:p>
    <w:p w:rsidR="007A4205" w:rsidRDefault="007A4205" w:rsidP="00A465E3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  <w:lang w:val="pt-BR"/>
        </w:rPr>
      </w:pPr>
    </w:p>
    <w:p w:rsidR="007A4205" w:rsidRPr="009A16E2" w:rsidRDefault="007A4205" w:rsidP="00082C55">
      <w:pPr>
        <w:suppressAutoHyphens w:val="0"/>
        <w:ind w:left="1701" w:right="1134"/>
        <w:jc w:val="both"/>
        <w:rPr>
          <w:rFonts w:ascii="Palatino Linotype" w:hAnsi="Palatino Linotype" w:cs="Arial"/>
          <w:sz w:val="23"/>
          <w:szCs w:val="23"/>
          <w:lang w:val="x-none"/>
        </w:rPr>
      </w:pPr>
      <w:r w:rsidRPr="009A16E2">
        <w:rPr>
          <w:rFonts w:ascii="Palatino Linotype" w:hAnsi="Palatino Linotype" w:cs="Arial"/>
          <w:b/>
          <w:bCs/>
          <w:sz w:val="23"/>
          <w:szCs w:val="23"/>
          <w:lang w:val="x-none"/>
        </w:rPr>
        <w:t>AÇÃO DIRETA DE INCONSTITUCIONALIDADE</w:t>
      </w:r>
      <w:r w:rsidRPr="009A16E2">
        <w:rPr>
          <w:rFonts w:ascii="Palatino Linotype" w:hAnsi="Palatino Linotype" w:cs="Arial"/>
          <w:sz w:val="23"/>
          <w:szCs w:val="23"/>
          <w:lang w:val="x-none"/>
        </w:rPr>
        <w:t> – LEI ORDINÁRIA MUNICIPAL Nº 5.981, DE 26 DE AGOSTO DE 2024, QUE "</w:t>
      </w:r>
      <w:r w:rsidRPr="009A16E2">
        <w:rPr>
          <w:rFonts w:ascii="Palatino Linotype" w:hAnsi="Palatino Linotype" w:cs="Arial"/>
          <w:b/>
          <w:bCs/>
          <w:sz w:val="23"/>
          <w:szCs w:val="23"/>
          <w:lang w:val="x-none"/>
        </w:rPr>
        <w:t>DISPÕE SOBRE A CRIAÇÃO DE SALA DE INTEGRAÇÃO SENSORIAL PARA PESSOAS COM TRANSTORNO DO ESPECTRO AUTISTA</w:t>
      </w:r>
      <w:r w:rsidRPr="009A16E2">
        <w:rPr>
          <w:rFonts w:ascii="Palatino Linotype" w:hAnsi="Palatino Linotype" w:cs="Arial"/>
          <w:sz w:val="23"/>
          <w:szCs w:val="23"/>
          <w:lang w:val="x-none"/>
        </w:rPr>
        <w:t>, TRANSTORNO DO DÉFICIT DE ATENÇÃO COM HIPERATIVIDADE E OUTROS TRANSTORNOS DE COMPORTAMENTO NO MUNICÍPIO DE TAUBATÉ" – LEI DE INICIATIVA PARLAMENTAR – INEXISTÊNCIA DE OFENSA À SEPARAÇÃO DE PODERES – TUTELA DAS PESSOAS COM DEFICIÊNCIA – FALTA DE PREVISÃO DE RECURSOS ORÇAMENTÁRIOS – INCONSTITUCIONALIDADE NÃO CONFIGURADA, SENÃO INEFICÁCIA NO RESPECTIVO EXERCÍCIO FINANCEIRO – LEI QUE NÃO TRATA DE RENÚNCIA DE RECEITA, NEM CRIA OU ALTERA DESPESA OBRIGATÓRIA – NÃO INCIDÊNCIA DO ART. 113 DO ADCT - COMPETÊNCIA NORMATIVA, PORÉM, CONCORRENTE ENTRE UNIÃO E ESTADOS – CF, ART. 24, XIV - </w:t>
      </w:r>
      <w:r w:rsidRPr="009A16E2">
        <w:rPr>
          <w:rFonts w:ascii="Palatino Linotype" w:hAnsi="Palatino Linotype" w:cs="Arial"/>
          <w:b/>
          <w:bCs/>
          <w:sz w:val="23"/>
          <w:szCs w:val="23"/>
          <w:lang w:val="x-none"/>
        </w:rPr>
        <w:t>EXISTÊNCIA DE LEGISLAÇÃO FEDERAL E ESTADUAL DISCIPLINANDO A MATÉRIA - AUSÊNCIA DE LACUNA OU OMISSÃO A SER SUPRIDA PELA LEGISLAÇÃO MUNICIPAL - INVASÃO AO PACTO FEDERATIVO – AÇÃO PROCEDENTE</w:t>
      </w:r>
      <w:r w:rsidRPr="009A16E2">
        <w:rPr>
          <w:rFonts w:ascii="Palatino Linotype" w:hAnsi="Palatino Linotype" w:cs="Arial"/>
          <w:sz w:val="23"/>
          <w:szCs w:val="23"/>
          <w:lang w:val="x-none"/>
        </w:rPr>
        <w:t>, TORNADA DEFINITIVA A LIMINAR.</w:t>
      </w:r>
    </w:p>
    <w:p w:rsidR="007A4205" w:rsidRPr="009A16E2" w:rsidRDefault="007A4205" w:rsidP="007A4205">
      <w:pPr>
        <w:suppressAutoHyphens w:val="0"/>
        <w:ind w:left="1701" w:right="1134"/>
        <w:jc w:val="both"/>
        <w:rPr>
          <w:rFonts w:ascii="Palatino Linotype" w:hAnsi="Palatino Linotype" w:cs="Arial"/>
          <w:sz w:val="23"/>
          <w:szCs w:val="23"/>
          <w:lang w:val="x-none"/>
        </w:rPr>
      </w:pPr>
      <w:r w:rsidRPr="009A16E2">
        <w:rPr>
          <w:rFonts w:ascii="Palatino Linotype" w:hAnsi="Palatino Linotype" w:cs="Arial"/>
          <w:sz w:val="23"/>
          <w:szCs w:val="23"/>
          <w:lang w:val="x-none"/>
        </w:rPr>
        <w:t>(</w:t>
      </w:r>
      <w:hyperlink r:id="rId11" w:tgtFrame="_blank" w:tooltip="https://esaj.tjsp.jus.br/cjsg/getArquivo.do?cdAcordao=18898306&amp;cdForo=0" w:history="1">
        <w:r w:rsidRPr="009A16E2">
          <w:rPr>
            <w:rStyle w:val="Hyperlink"/>
            <w:rFonts w:ascii="Palatino Linotype" w:hAnsi="Palatino Linotype" w:cs="Arial"/>
            <w:b/>
            <w:bCs/>
            <w:sz w:val="23"/>
            <w:szCs w:val="23"/>
            <w:lang w:val="x-none"/>
          </w:rPr>
          <w:t>TJSP; DIRETA DE INCONSTITUCIONALIDADE 2300065-48.2024.8.26.0000</w:t>
        </w:r>
      </w:hyperlink>
      <w:r w:rsidRPr="009A16E2">
        <w:rPr>
          <w:rFonts w:ascii="Palatino Linotype" w:hAnsi="Palatino Linotype" w:cs="Arial"/>
          <w:sz w:val="23"/>
          <w:szCs w:val="23"/>
          <w:lang w:val="x-none"/>
        </w:rPr>
        <w:t>; RELATOR (A): MATHEUS FONTES; ÓRGÃO JULGADOR: ÓRGÃO ESPECIAL; TRIBUNAL DE JUSTIÇA DE SÃO PAULO - N/A; DATA DO JULGAMENTO: 12/02/2025; DATA DE REGISTRO: 19/02/2025 – </w:t>
      </w:r>
      <w:r w:rsidRPr="009A16E2">
        <w:rPr>
          <w:rFonts w:ascii="Palatino Linotype" w:hAnsi="Palatino Linotype" w:cs="Arial"/>
          <w:b/>
          <w:bCs/>
          <w:i/>
          <w:iCs/>
          <w:sz w:val="23"/>
          <w:szCs w:val="23"/>
          <w:lang w:val="x-none"/>
        </w:rPr>
        <w:t>grifos nossos</w:t>
      </w:r>
      <w:r w:rsidRPr="009A16E2">
        <w:rPr>
          <w:rFonts w:ascii="Palatino Linotype" w:hAnsi="Palatino Linotype" w:cs="Arial"/>
          <w:sz w:val="23"/>
          <w:szCs w:val="23"/>
          <w:lang w:val="x-none"/>
        </w:rPr>
        <w:t>)</w:t>
      </w:r>
    </w:p>
    <w:p w:rsidR="009A16E2" w:rsidRPr="009A16E2" w:rsidRDefault="009A16E2" w:rsidP="009A16E2">
      <w:pPr>
        <w:pStyle w:val="Recuodecorpodetexto2"/>
        <w:ind w:right="-1" w:firstLine="426"/>
        <w:rPr>
          <w:rFonts w:ascii="Palatino Linotype" w:hAnsi="Palatino Linotype" w:cs="Arial"/>
          <w:sz w:val="24"/>
          <w:szCs w:val="24"/>
        </w:rPr>
      </w:pPr>
      <w:r w:rsidRPr="009A16E2">
        <w:rPr>
          <w:rFonts w:ascii="Palatino Linotype" w:hAnsi="Palatino Linotype" w:cs="Arial"/>
          <w:sz w:val="24"/>
          <w:szCs w:val="24"/>
        </w:rPr>
        <w:t> </w:t>
      </w:r>
    </w:p>
    <w:p w:rsidR="00935DF8" w:rsidRPr="009A16E2" w:rsidRDefault="00935DF8" w:rsidP="00A465E3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</w:p>
    <w:p w:rsidR="0079792A" w:rsidRDefault="0079792A" w:rsidP="0079792A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  <w:r w:rsidRPr="0079792A">
        <w:rPr>
          <w:rFonts w:ascii="Palatino Linotype" w:hAnsi="Palatino Linotype" w:cs="Arial"/>
          <w:sz w:val="24"/>
          <w:szCs w:val="24"/>
        </w:rPr>
        <w:t>Na mesma toada, entendemos que o artigo 3º viola a legislação federal, na medida em que contrário ao disposto na </w:t>
      </w:r>
      <w:hyperlink r:id="rId12" w:tgtFrame="_blank" w:tooltip="https://www.planalto.gov.br/ccivil_03/leis/leis_2001/l10216.htm" w:history="1">
        <w:r w:rsidRPr="0079792A">
          <w:rPr>
            <w:rStyle w:val="Hyperlink"/>
            <w:rFonts w:ascii="Palatino Linotype" w:hAnsi="Palatino Linotype" w:cs="Arial"/>
            <w:sz w:val="24"/>
            <w:szCs w:val="24"/>
          </w:rPr>
          <w:t>Lei nº 10.216, de 6 de abril de 2001</w:t>
        </w:r>
      </w:hyperlink>
      <w:r w:rsidRPr="0079792A">
        <w:rPr>
          <w:rFonts w:ascii="Palatino Linotype" w:hAnsi="Palatino Linotype" w:cs="Arial"/>
          <w:sz w:val="24"/>
          <w:szCs w:val="24"/>
        </w:rPr>
        <w:t>, que estabelece regras para internação involuntária.</w:t>
      </w:r>
    </w:p>
    <w:p w:rsidR="00C76B63" w:rsidRDefault="00C76B63" w:rsidP="0079792A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</w:p>
    <w:p w:rsidR="00C76B63" w:rsidRPr="00C76B63" w:rsidRDefault="001C3FF2" w:rsidP="001C3161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  <w:lang w:val="pt-BR"/>
        </w:rPr>
        <w:t>Mais adiante</w:t>
      </w:r>
      <w:r w:rsidR="00C76B63" w:rsidRPr="00C76B63">
        <w:rPr>
          <w:rFonts w:ascii="Palatino Linotype" w:hAnsi="Palatino Linotype" w:cs="Arial"/>
          <w:sz w:val="24"/>
          <w:szCs w:val="24"/>
        </w:rPr>
        <w:t>, o artigo 4º, ao estabelecer obrigações específicas a uma secretaria municipal viola a reserva de administração do Poder Executivo e é contrário ao que dispõe o art. 74, III da </w:t>
      </w:r>
      <w:hyperlink r:id="rId13" w:history="1">
        <w:r w:rsidR="00C76B63" w:rsidRPr="00D135E7">
          <w:rPr>
            <w:rStyle w:val="Hyperlink"/>
            <w:rFonts w:ascii="Palatino Linotype" w:hAnsi="Palatino Linotype" w:cs="Arial"/>
            <w:sz w:val="24"/>
            <w:szCs w:val="24"/>
          </w:rPr>
          <w:t>Lei Orgânica do Município de Araraquara</w:t>
        </w:r>
      </w:hyperlink>
      <w:r w:rsidR="00C76B63" w:rsidRPr="00C76B63">
        <w:rPr>
          <w:rFonts w:ascii="Palatino Linotype" w:hAnsi="Palatino Linotype" w:cs="Arial"/>
          <w:sz w:val="24"/>
          <w:szCs w:val="24"/>
        </w:rPr>
        <w:t>.</w:t>
      </w:r>
    </w:p>
    <w:p w:rsidR="00C76B63" w:rsidRPr="00C76B63" w:rsidRDefault="00C76B63" w:rsidP="001C3161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  <w:r w:rsidRPr="00C76B63">
        <w:rPr>
          <w:rFonts w:ascii="Palatino Linotype" w:hAnsi="Palatino Linotype" w:cs="Arial"/>
          <w:sz w:val="24"/>
          <w:szCs w:val="24"/>
        </w:rPr>
        <w:t> </w:t>
      </w:r>
    </w:p>
    <w:p w:rsidR="00C76B63" w:rsidRDefault="001C3FF2" w:rsidP="001C3161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  <w:lang w:val="pt-BR"/>
        </w:rPr>
        <w:t>Outrossim</w:t>
      </w:r>
      <w:r w:rsidR="00C76B63" w:rsidRPr="00C76B63">
        <w:rPr>
          <w:rFonts w:ascii="Palatino Linotype" w:hAnsi="Palatino Linotype" w:cs="Arial"/>
          <w:sz w:val="24"/>
          <w:szCs w:val="24"/>
        </w:rPr>
        <w:t>, o art. 5º do projeto estabelece prazo para regulamentação de lei, o que não pode prosperar, conforme entendimento pacífic</w:t>
      </w:r>
      <w:bookmarkStart w:id="0" w:name="_GoBack"/>
      <w:bookmarkEnd w:id="0"/>
      <w:r w:rsidR="00C76B63" w:rsidRPr="00C76B63">
        <w:rPr>
          <w:rFonts w:ascii="Palatino Linotype" w:hAnsi="Palatino Linotype" w:cs="Arial"/>
          <w:sz w:val="24"/>
          <w:szCs w:val="24"/>
        </w:rPr>
        <w:t>o do Tribunal de Justiça do Estado de São Paulo em casos semelhantes.</w:t>
      </w:r>
    </w:p>
    <w:p w:rsidR="00F62B9A" w:rsidRDefault="00F62B9A" w:rsidP="001C3161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</w:rPr>
      </w:pPr>
    </w:p>
    <w:p w:rsidR="00F62B9A" w:rsidRPr="00082C55" w:rsidRDefault="00F62B9A" w:rsidP="00F62B9A">
      <w:pPr>
        <w:suppressAutoHyphens w:val="0"/>
        <w:ind w:left="1701" w:right="1134"/>
        <w:jc w:val="both"/>
        <w:rPr>
          <w:rFonts w:ascii="Palatino Linotype" w:hAnsi="Palatino Linotype" w:cs="Arial"/>
          <w:sz w:val="23"/>
          <w:szCs w:val="23"/>
        </w:rPr>
      </w:pPr>
      <w:r w:rsidRPr="00082C55">
        <w:rPr>
          <w:rFonts w:ascii="Palatino Linotype" w:hAnsi="Palatino Linotype" w:cs="Arial"/>
          <w:b/>
          <w:bCs/>
          <w:sz w:val="23"/>
          <w:szCs w:val="23"/>
        </w:rPr>
        <w:t>AÇÃO DIRETA DE INCONSTITUCIONALIDADE. LEI 8.278/2024, DO MUNICÍPIO DE GUARULHOS</w:t>
      </w:r>
      <w:r w:rsidRPr="00082C55">
        <w:rPr>
          <w:rFonts w:ascii="Palatino Linotype" w:hAnsi="Palatino Linotype" w:cs="Arial"/>
          <w:sz w:val="23"/>
          <w:szCs w:val="23"/>
        </w:rPr>
        <w:t xml:space="preserve">, QUE INSTITUI O PROGRAMA «SONHO DE MENINA». - A NORMA EM PAUTA BUSCA ASSEGURAR OS DIREITOS À DIGNIDADE E AO LAZER DE ADOLESCENTES DE BAIXA RENDA DO MUNICÍPIO DE GUARULHOS. - A ESSA NORMATIVA PARECE ATRAIR-SE O ENTENDIMENTO FIRMADO PELO COL. STF NO JULGAMENTO DO TEMA 917, SOB O REGIME DE REPERCUSSÃO GERAL: «NÃO USURPA COMPETÊNCIA PRIVATIVA DO CHEFE DO PODER EXECUTIVO LEI QUE, EMBORA CRIE DESPESA PARA A ADMINISTRAÇÃO, NÃO TRATA DA SUA ESTRUTURA OU DA ATRIBUIÇÃO DE SEUS ÓRGÃOS NEM DO REGIME JURÍDICO DE SERVIDORES PÚBLICOS (ART. 61, § 1º, II, &lt;A&gt;, &lt;C&gt; E &lt;E&gt;, DA CONSTITUIÇÃO </w:t>
      </w:r>
      <w:proofErr w:type="gramStart"/>
      <w:r w:rsidRPr="00082C55">
        <w:rPr>
          <w:rFonts w:ascii="Palatino Linotype" w:hAnsi="Palatino Linotype" w:cs="Arial"/>
          <w:sz w:val="23"/>
          <w:szCs w:val="23"/>
        </w:rPr>
        <w:t>FEDERAL)»</w:t>
      </w:r>
      <w:proofErr w:type="gramEnd"/>
      <w:r w:rsidRPr="00082C55">
        <w:rPr>
          <w:rFonts w:ascii="Palatino Linotype" w:hAnsi="Palatino Linotype" w:cs="Arial"/>
          <w:sz w:val="23"/>
          <w:szCs w:val="23"/>
        </w:rPr>
        <w:t xml:space="preserve"> (ARE 878.911, J. 29-9-2016). - </w:t>
      </w:r>
      <w:r w:rsidRPr="00082C55">
        <w:rPr>
          <w:rFonts w:ascii="Palatino Linotype" w:hAnsi="Palatino Linotype" w:cs="Arial"/>
          <w:b/>
          <w:bCs/>
          <w:sz w:val="23"/>
          <w:szCs w:val="23"/>
        </w:rPr>
        <w:t>NADA OBSTANTE, O ART. 4° DA LEI IMPUGNADA ESTIPULA PRAZO PARA A REGULAMENTAÇÃO DA LEI PELO PODER EXECUTIVO LOCAL, PADECENDO DE INCONSTITUCIONALIDADE FORMAL -OU, DITO DE OUTRO MODO, DE INCONSTITUCIONALIDADE ORGÂNICA-, POIS NELES SE CUIDA DE ATOS DE GESTÃO ADMINISTRATIVA DE SERVIÇO PÚBLICO</w:t>
      </w:r>
      <w:r w:rsidRPr="00082C55">
        <w:rPr>
          <w:rFonts w:ascii="Palatino Linotype" w:hAnsi="Palatino Linotype" w:cs="Arial"/>
          <w:sz w:val="23"/>
          <w:szCs w:val="23"/>
        </w:rPr>
        <w:t xml:space="preserve">, OU SEJA, DE MATÉRIA DE ATRIBUIÇÃO DO PODER EXECUTIVO. DESSA MANEIRA, A INICIATIVA PARLAMENTAR NO PROCESSO LEGISLATIVO EM TELA OFENDE A SEPARAÇÃO DE FUNÇÕES DO PODER </w:t>
      </w:r>
      <w:r w:rsidRPr="00082C55">
        <w:rPr>
          <w:rFonts w:ascii="Palatino Linotype" w:hAnsi="Palatino Linotype" w:cs="Arial"/>
          <w:sz w:val="23"/>
          <w:szCs w:val="23"/>
        </w:rPr>
        <w:lastRenderedPageBreak/>
        <w:t>POLÍTICO NESTE PONTO. AÇÃO DIRETA DE INCONSTITUCIONALIDADE PARCIALMENTE PROCEDENTE.</w:t>
      </w:r>
    </w:p>
    <w:p w:rsidR="00F62B9A" w:rsidRPr="00082C55" w:rsidRDefault="00F62B9A" w:rsidP="00F62B9A">
      <w:pPr>
        <w:suppressAutoHyphens w:val="0"/>
        <w:ind w:left="1701" w:right="1134"/>
        <w:jc w:val="both"/>
        <w:rPr>
          <w:rFonts w:ascii="Palatino Linotype" w:hAnsi="Palatino Linotype" w:cs="Arial"/>
          <w:sz w:val="23"/>
          <w:szCs w:val="23"/>
        </w:rPr>
      </w:pPr>
      <w:r w:rsidRPr="00082C55">
        <w:rPr>
          <w:rFonts w:ascii="Palatino Linotype" w:hAnsi="Palatino Linotype" w:cs="Arial"/>
          <w:sz w:val="23"/>
          <w:szCs w:val="23"/>
        </w:rPr>
        <w:t>(</w:t>
      </w:r>
      <w:hyperlink r:id="rId14" w:tgtFrame="_blank" w:tooltip="https://esaj.tjsp.jus.br/cjsg/getArquivo.do?cdAcordao=18987861&amp;cdForo=0" w:history="1">
        <w:r w:rsidRPr="00082C55">
          <w:rPr>
            <w:rStyle w:val="Hyperlink"/>
            <w:rFonts w:ascii="Palatino Linotype" w:hAnsi="Palatino Linotype" w:cs="Arial"/>
            <w:b/>
            <w:bCs/>
            <w:sz w:val="23"/>
            <w:szCs w:val="23"/>
          </w:rPr>
          <w:t>TJSP; DIRETA DE INCONSTITUCIONALIDADE 2331564-50.2024.8.26.0000</w:t>
        </w:r>
      </w:hyperlink>
      <w:r w:rsidRPr="00082C55">
        <w:rPr>
          <w:rFonts w:ascii="Palatino Linotype" w:hAnsi="Palatino Linotype" w:cs="Arial"/>
          <w:sz w:val="23"/>
          <w:szCs w:val="23"/>
        </w:rPr>
        <w:t>; RELATOR (A): RICARDO DIP; ÓRGÃO JULGADOR: ÓRGÃO ESPECIAL; TRIBUNAL DE JUSTIÇA DE SÃO PAULO - N/A; DATA DO JULGAMENTO: 12/03/2025; DATA DE REGISTRO: 14/03/2025– </w:t>
      </w:r>
      <w:r w:rsidRPr="00082C55">
        <w:rPr>
          <w:rFonts w:ascii="Palatino Linotype" w:hAnsi="Palatino Linotype" w:cs="Arial"/>
          <w:b/>
          <w:bCs/>
          <w:i/>
          <w:iCs/>
          <w:sz w:val="23"/>
          <w:szCs w:val="23"/>
        </w:rPr>
        <w:t>grifos nossos</w:t>
      </w:r>
      <w:r w:rsidRPr="00082C55">
        <w:rPr>
          <w:rFonts w:ascii="Palatino Linotype" w:hAnsi="Palatino Linotype" w:cs="Arial"/>
          <w:sz w:val="23"/>
          <w:szCs w:val="23"/>
        </w:rPr>
        <w:t>)</w:t>
      </w:r>
    </w:p>
    <w:p w:rsidR="00F62B9A" w:rsidRPr="00C76B63" w:rsidRDefault="00F62B9A" w:rsidP="001C3161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  <w:lang w:val="pt-BR"/>
        </w:rPr>
      </w:pPr>
    </w:p>
    <w:p w:rsidR="00C76B63" w:rsidRDefault="00F62B9A" w:rsidP="0079792A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  <w:lang w:val="pt-BR"/>
        </w:rPr>
      </w:pPr>
      <w:r>
        <w:rPr>
          <w:rFonts w:ascii="Palatino Linotype" w:hAnsi="Palatino Linotype" w:cs="Arial"/>
          <w:sz w:val="24"/>
          <w:szCs w:val="24"/>
          <w:lang w:val="pt-BR"/>
        </w:rPr>
        <w:t xml:space="preserve">Por fim, cabe mencionar, a apresentação do </w:t>
      </w:r>
      <w:hyperlink r:id="rId15" w:history="1">
        <w:r w:rsidR="00F93F26" w:rsidRPr="00F93F26">
          <w:rPr>
            <w:rStyle w:val="Hyperlink"/>
            <w:rFonts w:ascii="Palatino Linotype" w:hAnsi="Palatino Linotype" w:cs="Arial"/>
            <w:sz w:val="24"/>
            <w:szCs w:val="24"/>
            <w:lang w:val="pt-BR"/>
          </w:rPr>
          <w:t>Substitutivo nº 1 ao Projeto de Lei nº 112/2025</w:t>
        </w:r>
      </w:hyperlink>
      <w:r w:rsidR="00F93F26">
        <w:rPr>
          <w:rFonts w:ascii="Palatino Linotype" w:hAnsi="Palatino Linotype" w:cs="Arial"/>
          <w:sz w:val="24"/>
          <w:szCs w:val="24"/>
          <w:lang w:val="pt-BR"/>
        </w:rPr>
        <w:t xml:space="preserve">, além de não corrigir todos os vícios aqui apontados, </w:t>
      </w:r>
      <w:r w:rsidR="00C03009">
        <w:rPr>
          <w:rFonts w:ascii="Palatino Linotype" w:hAnsi="Palatino Linotype" w:cs="Arial"/>
          <w:sz w:val="24"/>
          <w:szCs w:val="24"/>
          <w:lang w:val="pt-BR"/>
        </w:rPr>
        <w:t>peca</w:t>
      </w:r>
      <w:r w:rsidR="00DE48A1">
        <w:rPr>
          <w:rFonts w:ascii="Palatino Linotype" w:hAnsi="Palatino Linotype" w:cs="Arial"/>
          <w:sz w:val="24"/>
          <w:szCs w:val="24"/>
          <w:lang w:val="pt-BR"/>
        </w:rPr>
        <w:t xml:space="preserve"> por inadequada </w:t>
      </w:r>
      <w:r w:rsidR="00C03009">
        <w:rPr>
          <w:rFonts w:ascii="Palatino Linotype" w:hAnsi="Palatino Linotype" w:cs="Arial"/>
          <w:sz w:val="24"/>
          <w:szCs w:val="24"/>
          <w:lang w:val="pt-BR"/>
        </w:rPr>
        <w:t xml:space="preserve">redação legislativa. </w:t>
      </w:r>
    </w:p>
    <w:p w:rsidR="00C03009" w:rsidRDefault="00C03009" w:rsidP="0079792A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="Arial"/>
          <w:sz w:val="24"/>
          <w:szCs w:val="24"/>
          <w:lang w:val="pt-BR"/>
        </w:rPr>
      </w:pPr>
    </w:p>
    <w:p w:rsidR="004F2484" w:rsidRPr="001C45CB" w:rsidRDefault="001C42E3" w:rsidP="001C45CB">
      <w:pPr>
        <w:pStyle w:val="Recuodecorpodetexto2"/>
        <w:suppressAutoHyphens w:val="0"/>
        <w:spacing w:after="0" w:line="240" w:lineRule="auto"/>
        <w:ind w:left="0" w:right="-1" w:firstLine="426"/>
        <w:jc w:val="both"/>
        <w:rPr>
          <w:rFonts w:ascii="Palatino Linotype" w:hAnsi="Palatino Linotype" w:cstheme="majorHAnsi"/>
          <w:sz w:val="24"/>
          <w:szCs w:val="24"/>
          <w:lang w:val="pt-BR"/>
        </w:rPr>
      </w:pPr>
      <w:r>
        <w:rPr>
          <w:rFonts w:ascii="Palatino Linotype" w:hAnsi="Palatino Linotype" w:cs="Arial"/>
          <w:sz w:val="24"/>
          <w:szCs w:val="24"/>
          <w:lang w:val="pt-BR"/>
        </w:rPr>
        <w:t>Ante todo o exposto,</w:t>
      </w:r>
      <w:r w:rsidR="004F2484" w:rsidRPr="004F2484">
        <w:rPr>
          <w:rFonts w:ascii="Palatino Linotype" w:hAnsi="Palatino Linotype" w:cstheme="majorHAnsi"/>
          <w:sz w:val="24"/>
          <w:szCs w:val="24"/>
        </w:rPr>
        <w:t xml:space="preserve"> est</w:t>
      </w:r>
      <w:r w:rsidR="001C45CB">
        <w:rPr>
          <w:rFonts w:ascii="Palatino Linotype" w:hAnsi="Palatino Linotype" w:cstheme="majorHAnsi"/>
          <w:sz w:val="24"/>
          <w:szCs w:val="24"/>
        </w:rPr>
        <w:t xml:space="preserve">a Diretoria Legislativa entende, salvo melhor </w:t>
      </w:r>
      <w:r w:rsidR="001C45CB">
        <w:rPr>
          <w:rFonts w:ascii="Palatino Linotype" w:hAnsi="Palatino Linotype" w:cstheme="majorHAnsi"/>
          <w:sz w:val="24"/>
          <w:szCs w:val="24"/>
          <w:lang w:val="pt-BR"/>
        </w:rPr>
        <w:t>juízo,</w:t>
      </w:r>
      <w:r w:rsidR="004F2484" w:rsidRPr="004F2484">
        <w:rPr>
          <w:rFonts w:ascii="Palatino Linotype" w:hAnsi="Palatino Linotype" w:cstheme="majorHAnsi"/>
          <w:sz w:val="24"/>
          <w:szCs w:val="24"/>
        </w:rPr>
        <w:t xml:space="preserve"> que o </w:t>
      </w:r>
      <w:hyperlink r:id="rId16" w:history="1">
        <w:r w:rsidR="004F2484" w:rsidRPr="00082C55">
          <w:rPr>
            <w:rStyle w:val="Hyperlink"/>
            <w:rFonts w:ascii="Palatino Linotype" w:hAnsi="Palatino Linotype" w:cstheme="majorHAnsi"/>
            <w:sz w:val="24"/>
            <w:szCs w:val="24"/>
          </w:rPr>
          <w:t xml:space="preserve">Projeto de Lei nº </w:t>
        </w:r>
        <w:r w:rsidR="000B27EF" w:rsidRPr="00082C55">
          <w:rPr>
            <w:rStyle w:val="Hyperlink"/>
            <w:rFonts w:ascii="Palatino Linotype" w:hAnsi="Palatino Linotype" w:cstheme="majorHAnsi"/>
            <w:sz w:val="24"/>
            <w:szCs w:val="24"/>
            <w:lang w:val="pt-BR"/>
          </w:rPr>
          <w:t>112</w:t>
        </w:r>
        <w:r w:rsidR="001C45CB" w:rsidRPr="00082C55">
          <w:rPr>
            <w:rStyle w:val="Hyperlink"/>
            <w:rFonts w:ascii="Palatino Linotype" w:hAnsi="Palatino Linotype" w:cstheme="majorHAnsi"/>
            <w:sz w:val="24"/>
            <w:szCs w:val="24"/>
          </w:rPr>
          <w:t>/202</w:t>
        </w:r>
        <w:r w:rsidR="003A09E0" w:rsidRPr="00082C55">
          <w:rPr>
            <w:rStyle w:val="Hyperlink"/>
            <w:rFonts w:ascii="Palatino Linotype" w:hAnsi="Palatino Linotype" w:cstheme="majorHAnsi"/>
            <w:sz w:val="24"/>
            <w:szCs w:val="24"/>
            <w:lang w:val="pt-BR"/>
          </w:rPr>
          <w:t>5</w:t>
        </w:r>
      </w:hyperlink>
      <w:r w:rsidR="004F2484" w:rsidRPr="004F2484">
        <w:rPr>
          <w:rFonts w:ascii="Palatino Linotype" w:hAnsi="Palatino Linotype" w:cstheme="majorHAnsi"/>
          <w:sz w:val="24"/>
          <w:szCs w:val="24"/>
        </w:rPr>
        <w:t xml:space="preserve"> é </w:t>
      </w:r>
      <w:r w:rsidR="001C45CB">
        <w:rPr>
          <w:rFonts w:ascii="Palatino Linotype" w:hAnsi="Palatino Linotype" w:cstheme="majorHAnsi"/>
          <w:sz w:val="24"/>
          <w:szCs w:val="24"/>
          <w:lang w:val="pt-BR"/>
        </w:rPr>
        <w:t>manifestamente</w:t>
      </w:r>
      <w:r w:rsidR="004F2484" w:rsidRPr="004F2484">
        <w:rPr>
          <w:rFonts w:ascii="Palatino Linotype" w:hAnsi="Palatino Linotype" w:cstheme="majorHAnsi"/>
          <w:sz w:val="24"/>
          <w:szCs w:val="24"/>
        </w:rPr>
        <w:t xml:space="preserve"> inconstitucional </w:t>
      </w:r>
      <w:r w:rsidR="001C45CB">
        <w:rPr>
          <w:rFonts w:ascii="Palatino Linotype" w:hAnsi="Palatino Linotype" w:cstheme="majorHAnsi"/>
          <w:sz w:val="24"/>
          <w:szCs w:val="24"/>
          <w:lang w:val="pt-BR"/>
        </w:rPr>
        <w:t xml:space="preserve">em virtude dos vícios aqui apontados, razão pela qual </w:t>
      </w:r>
      <w:r w:rsidR="00C03009">
        <w:rPr>
          <w:rFonts w:ascii="Palatino Linotype" w:hAnsi="Palatino Linotype" w:cstheme="majorHAnsi"/>
          <w:sz w:val="24"/>
          <w:szCs w:val="24"/>
          <w:lang w:val="pt-BR"/>
        </w:rPr>
        <w:t>entendemos</w:t>
      </w:r>
      <w:r w:rsidR="001C45CB">
        <w:rPr>
          <w:rFonts w:ascii="Palatino Linotype" w:hAnsi="Palatino Linotype" w:cstheme="majorHAnsi"/>
          <w:sz w:val="24"/>
          <w:szCs w:val="24"/>
          <w:lang w:val="pt-BR"/>
        </w:rPr>
        <w:t xml:space="preserve"> que o </w:t>
      </w:r>
      <w:r w:rsidR="001C45CB" w:rsidRPr="001C45CB">
        <w:rPr>
          <w:rFonts w:ascii="Palatino Linotype" w:hAnsi="Palatino Linotype" w:cstheme="majorHAnsi"/>
          <w:sz w:val="24"/>
          <w:szCs w:val="24"/>
          <w:lang w:val="pt-BR"/>
        </w:rPr>
        <w:t xml:space="preserve">Excelentíssimo Presidente desta Egrégia Casa Legislativa </w:t>
      </w:r>
      <w:r w:rsidR="00C03009">
        <w:rPr>
          <w:rFonts w:ascii="Palatino Linotype" w:hAnsi="Palatino Linotype" w:cstheme="majorHAnsi"/>
          <w:sz w:val="24"/>
          <w:szCs w:val="24"/>
          <w:lang w:val="pt-BR"/>
        </w:rPr>
        <w:t>pode devolver</w:t>
      </w:r>
      <w:r w:rsidR="001C45CB">
        <w:rPr>
          <w:rFonts w:ascii="Palatino Linotype" w:hAnsi="Palatino Linotype" w:cstheme="majorHAnsi"/>
          <w:sz w:val="24"/>
          <w:szCs w:val="24"/>
          <w:lang w:val="pt-BR"/>
        </w:rPr>
        <w:t xml:space="preserve"> a propositura</w:t>
      </w:r>
      <w:r w:rsidR="00C03009">
        <w:rPr>
          <w:rFonts w:ascii="Palatino Linotype" w:hAnsi="Palatino Linotype" w:cstheme="majorHAnsi"/>
          <w:sz w:val="24"/>
          <w:szCs w:val="24"/>
          <w:lang w:val="pt-BR"/>
        </w:rPr>
        <w:t xml:space="preserve"> a sua</w:t>
      </w:r>
      <w:r w:rsidR="001C45CB" w:rsidRPr="001C45CB">
        <w:rPr>
          <w:rFonts w:ascii="Palatino Linotype" w:hAnsi="Palatino Linotype" w:cstheme="majorHAnsi"/>
          <w:sz w:val="24"/>
          <w:szCs w:val="24"/>
          <w:lang w:val="pt-BR"/>
        </w:rPr>
        <w:t xml:space="preserve"> autor</w:t>
      </w:r>
      <w:r w:rsidR="00C03009">
        <w:rPr>
          <w:rFonts w:ascii="Palatino Linotype" w:hAnsi="Palatino Linotype" w:cstheme="majorHAnsi"/>
          <w:sz w:val="24"/>
          <w:szCs w:val="24"/>
          <w:lang w:val="pt-BR"/>
        </w:rPr>
        <w:t>a, a</w:t>
      </w:r>
      <w:r w:rsidR="001C45CB" w:rsidRPr="001C45CB">
        <w:rPr>
          <w:rFonts w:ascii="Palatino Linotype" w:hAnsi="Palatino Linotype" w:cstheme="majorHAnsi"/>
          <w:sz w:val="24"/>
          <w:szCs w:val="24"/>
          <w:lang w:val="pt-BR"/>
        </w:rPr>
        <w:t xml:space="preserve"> qual poderá, no prazo de 10 (dez) dias, recorrer da decisão presidencial, à luz do art. 212 e seguintes do </w:t>
      </w:r>
      <w:hyperlink r:id="rId17" w:history="1">
        <w:r w:rsidR="001C45CB" w:rsidRPr="00887483">
          <w:rPr>
            <w:rStyle w:val="Hyperlink"/>
            <w:rFonts w:ascii="Palatino Linotype" w:hAnsi="Palatino Linotype" w:cstheme="majorHAnsi"/>
            <w:sz w:val="24"/>
            <w:szCs w:val="24"/>
            <w:lang w:val="pt-BR"/>
          </w:rPr>
          <w:t>Regimento Interno</w:t>
        </w:r>
      </w:hyperlink>
      <w:r w:rsidR="001C45CB" w:rsidRPr="001C45CB">
        <w:rPr>
          <w:rFonts w:ascii="Palatino Linotype" w:hAnsi="Palatino Linotype" w:cstheme="majorHAnsi"/>
          <w:sz w:val="24"/>
          <w:szCs w:val="24"/>
          <w:lang w:val="pt-BR"/>
        </w:rPr>
        <w:t xml:space="preserve"> deste Legislativo.</w:t>
      </w:r>
    </w:p>
    <w:p w:rsidR="004F67BD" w:rsidRDefault="004F67BD" w:rsidP="004F2484">
      <w:pPr>
        <w:tabs>
          <w:tab w:val="left" w:pos="709"/>
          <w:tab w:val="left" w:pos="1418"/>
        </w:tabs>
        <w:suppressAutoHyphens w:val="0"/>
        <w:autoSpaceDE w:val="0"/>
        <w:autoSpaceDN w:val="0"/>
        <w:spacing w:after="120"/>
        <w:ind w:left="34" w:firstLine="391"/>
        <w:jc w:val="both"/>
        <w:rPr>
          <w:rFonts w:ascii="Palatino Linotype" w:hAnsi="Palatino Linotype" w:cstheme="majorHAnsi"/>
          <w:sz w:val="24"/>
          <w:szCs w:val="24"/>
        </w:rPr>
      </w:pPr>
    </w:p>
    <w:p w:rsidR="004F2484" w:rsidRDefault="004F2484" w:rsidP="004F2484">
      <w:pPr>
        <w:tabs>
          <w:tab w:val="left" w:pos="709"/>
          <w:tab w:val="left" w:pos="1418"/>
        </w:tabs>
        <w:suppressAutoHyphens w:val="0"/>
        <w:autoSpaceDE w:val="0"/>
        <w:autoSpaceDN w:val="0"/>
        <w:spacing w:after="120"/>
        <w:ind w:left="34" w:firstLine="391"/>
        <w:jc w:val="both"/>
        <w:rPr>
          <w:rFonts w:ascii="Palatino Linotype" w:hAnsi="Palatino Linotype" w:cstheme="majorHAnsi"/>
          <w:sz w:val="24"/>
          <w:szCs w:val="24"/>
        </w:rPr>
      </w:pPr>
      <w:r w:rsidRPr="004F2484">
        <w:rPr>
          <w:rFonts w:ascii="Palatino Linotype" w:hAnsi="Palatino Linotype" w:cstheme="majorHAnsi"/>
          <w:sz w:val="24"/>
          <w:szCs w:val="24"/>
        </w:rPr>
        <w:t>Solicita-se a Vossa Excelência a juntada do presente ofício no processo correspondente.</w:t>
      </w:r>
    </w:p>
    <w:p w:rsidR="001C45CB" w:rsidRPr="004F2484" w:rsidRDefault="001C45CB" w:rsidP="004F2484">
      <w:pPr>
        <w:tabs>
          <w:tab w:val="left" w:pos="709"/>
          <w:tab w:val="left" w:pos="1418"/>
        </w:tabs>
        <w:suppressAutoHyphens w:val="0"/>
        <w:autoSpaceDE w:val="0"/>
        <w:autoSpaceDN w:val="0"/>
        <w:spacing w:after="120"/>
        <w:ind w:left="34" w:firstLine="391"/>
        <w:jc w:val="both"/>
        <w:rPr>
          <w:rFonts w:ascii="Palatino Linotype" w:hAnsi="Palatino Linotype" w:cstheme="majorHAnsi"/>
          <w:sz w:val="24"/>
          <w:szCs w:val="24"/>
        </w:rPr>
      </w:pPr>
    </w:p>
    <w:p w:rsidR="00510301" w:rsidRPr="004F2484" w:rsidRDefault="004F2484" w:rsidP="004F2484">
      <w:pPr>
        <w:tabs>
          <w:tab w:val="left" w:pos="709"/>
          <w:tab w:val="left" w:pos="1418"/>
        </w:tabs>
        <w:suppressAutoHyphens w:val="0"/>
        <w:autoSpaceDE w:val="0"/>
        <w:autoSpaceDN w:val="0"/>
        <w:spacing w:after="120"/>
        <w:ind w:left="34" w:firstLine="391"/>
        <w:jc w:val="both"/>
        <w:rPr>
          <w:rFonts w:ascii="Palatino Linotype" w:hAnsi="Palatino Linotype" w:cstheme="majorHAnsi"/>
          <w:sz w:val="24"/>
          <w:szCs w:val="24"/>
        </w:rPr>
      </w:pPr>
      <w:r w:rsidRPr="004F2484">
        <w:rPr>
          <w:rFonts w:ascii="Palatino Linotype" w:hAnsi="Palatino Linotype" w:cstheme="majorHAnsi"/>
          <w:sz w:val="24"/>
          <w:szCs w:val="24"/>
        </w:rPr>
        <w:t>Respeitosamente,</w:t>
      </w:r>
    </w:p>
    <w:p w:rsidR="00C33D41" w:rsidRPr="00F94D5C" w:rsidRDefault="00C33D41" w:rsidP="00D979D6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0B79CC" w:rsidRPr="00F94D5C" w:rsidRDefault="000B79CC" w:rsidP="00D979D6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962516" w:rsidRPr="00F94D5C" w:rsidRDefault="008810B3" w:rsidP="00962516">
      <w:pPr>
        <w:pStyle w:val="Recuodecorpodetexto2"/>
        <w:suppressAutoHyphens w:val="0"/>
        <w:spacing w:after="0" w:line="240" w:lineRule="auto"/>
        <w:ind w:left="0" w:right="-1"/>
        <w:jc w:val="center"/>
        <w:rPr>
          <w:rFonts w:ascii="Palatino Linotype" w:hAnsi="Palatino Linotype"/>
          <w:smallCaps/>
          <w:snapToGrid w:val="0"/>
          <w:sz w:val="24"/>
          <w:szCs w:val="24"/>
          <w:lang w:val="pt-BR"/>
        </w:rPr>
      </w:pPr>
      <w:r>
        <w:rPr>
          <w:rFonts w:ascii="Palatino Linotype" w:hAnsi="Palatino Linotype"/>
          <w:smallCaps/>
          <w:snapToGrid w:val="0"/>
          <w:sz w:val="24"/>
          <w:szCs w:val="24"/>
          <w:lang w:val="pt-BR"/>
        </w:rPr>
        <w:t>Ewerton da silva vilela</w:t>
      </w:r>
    </w:p>
    <w:p w:rsidR="00962516" w:rsidRPr="00F94D5C" w:rsidRDefault="00962516" w:rsidP="00962516">
      <w:pPr>
        <w:pStyle w:val="Recuodecorpodetexto2"/>
        <w:suppressAutoHyphens w:val="0"/>
        <w:spacing w:after="0" w:line="240" w:lineRule="auto"/>
        <w:ind w:left="0" w:right="-1"/>
        <w:jc w:val="center"/>
        <w:rPr>
          <w:rFonts w:ascii="Palatino Linotype" w:hAnsi="Palatino Linotype"/>
          <w:snapToGrid w:val="0"/>
          <w:sz w:val="22"/>
          <w:szCs w:val="22"/>
          <w:lang w:val="pt-BR"/>
        </w:rPr>
      </w:pPr>
      <w:r w:rsidRPr="00F94D5C">
        <w:rPr>
          <w:rFonts w:ascii="Palatino Linotype" w:hAnsi="Palatino Linotype"/>
          <w:snapToGrid w:val="0"/>
          <w:sz w:val="22"/>
          <w:szCs w:val="22"/>
          <w:lang w:val="pt-BR"/>
        </w:rPr>
        <w:t xml:space="preserve">Diretoria Legislativa </w:t>
      </w:r>
    </w:p>
    <w:p w:rsidR="00962516" w:rsidRPr="00F94D5C" w:rsidRDefault="00962516" w:rsidP="00962516">
      <w:pPr>
        <w:pStyle w:val="Recuodecorpodetexto2"/>
        <w:suppressAutoHyphens w:val="0"/>
        <w:spacing w:after="0" w:line="240" w:lineRule="auto"/>
        <w:ind w:left="0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962516" w:rsidRPr="00F94D5C" w:rsidRDefault="00962516" w:rsidP="00962516">
      <w:pPr>
        <w:pStyle w:val="Recuodecorpodetexto2"/>
        <w:suppressAutoHyphens w:val="0"/>
        <w:spacing w:after="0" w:line="240" w:lineRule="auto"/>
        <w:ind w:left="426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  <w:r w:rsidRPr="00F94D5C">
        <w:rPr>
          <w:rFonts w:ascii="Palatino Linotype" w:hAnsi="Palatino Linotype"/>
          <w:snapToGrid w:val="0"/>
          <w:sz w:val="24"/>
          <w:szCs w:val="24"/>
          <w:lang w:val="pt-BR"/>
        </w:rPr>
        <w:t>Ciente e de acordo:</w:t>
      </w:r>
    </w:p>
    <w:p w:rsidR="00962516" w:rsidRPr="00F94D5C" w:rsidRDefault="00962516" w:rsidP="00962516">
      <w:pPr>
        <w:pStyle w:val="Recuodecorpodetexto2"/>
        <w:suppressAutoHyphens w:val="0"/>
        <w:spacing w:after="0" w:line="240" w:lineRule="auto"/>
        <w:ind w:left="426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962516" w:rsidRPr="00F94D5C" w:rsidRDefault="00962516" w:rsidP="00962516">
      <w:pPr>
        <w:pStyle w:val="Recuodecorpodetexto2"/>
        <w:suppressAutoHyphens w:val="0"/>
        <w:spacing w:after="0" w:line="240" w:lineRule="auto"/>
        <w:ind w:left="426" w:right="-1"/>
        <w:jc w:val="both"/>
        <w:rPr>
          <w:rFonts w:ascii="Palatino Linotype" w:hAnsi="Palatino Linotype"/>
          <w:snapToGrid w:val="0"/>
          <w:sz w:val="24"/>
          <w:szCs w:val="24"/>
          <w:lang w:val="pt-BR"/>
        </w:rPr>
      </w:pPr>
    </w:p>
    <w:p w:rsidR="00962516" w:rsidRPr="00F94D5C" w:rsidRDefault="00962516" w:rsidP="00962516">
      <w:pPr>
        <w:pStyle w:val="Recuodecorpodetexto2"/>
        <w:suppressAutoHyphens w:val="0"/>
        <w:spacing w:after="0" w:line="240" w:lineRule="auto"/>
        <w:ind w:left="0" w:right="-1"/>
        <w:jc w:val="center"/>
        <w:rPr>
          <w:rFonts w:ascii="Palatino Linotype" w:hAnsi="Palatino Linotype"/>
          <w:smallCaps/>
          <w:snapToGrid w:val="0"/>
          <w:sz w:val="24"/>
          <w:szCs w:val="24"/>
          <w:lang w:val="pt-BR"/>
        </w:rPr>
      </w:pPr>
      <w:r w:rsidRPr="00F94D5C">
        <w:rPr>
          <w:rFonts w:ascii="Palatino Linotype" w:hAnsi="Palatino Linotype"/>
          <w:smallCaps/>
          <w:snapToGrid w:val="0"/>
          <w:sz w:val="24"/>
          <w:szCs w:val="24"/>
          <w:lang w:val="pt-BR"/>
        </w:rPr>
        <w:t>Valdemar Martins Neto Mouco Mendonça</w:t>
      </w:r>
    </w:p>
    <w:p w:rsidR="00962516" w:rsidRPr="00F94D5C" w:rsidRDefault="00962516" w:rsidP="00962516">
      <w:pPr>
        <w:pStyle w:val="Recuodecorpodetexto2"/>
        <w:suppressAutoHyphens w:val="0"/>
        <w:spacing w:after="0" w:line="240" w:lineRule="auto"/>
        <w:ind w:left="0" w:right="-1"/>
        <w:jc w:val="center"/>
        <w:rPr>
          <w:rFonts w:ascii="Palatino Linotype" w:hAnsi="Palatino Linotype"/>
          <w:snapToGrid w:val="0"/>
          <w:sz w:val="22"/>
          <w:szCs w:val="22"/>
          <w:lang w:val="pt-BR"/>
        </w:rPr>
      </w:pPr>
      <w:r w:rsidRPr="00F94D5C">
        <w:rPr>
          <w:rFonts w:ascii="Palatino Linotype" w:hAnsi="Palatino Linotype"/>
          <w:snapToGrid w:val="0"/>
          <w:sz w:val="22"/>
          <w:szCs w:val="22"/>
          <w:lang w:val="pt-BR"/>
        </w:rPr>
        <w:t xml:space="preserve">Diretor de Unidade – Diretoria Legislativa </w:t>
      </w:r>
    </w:p>
    <w:p w:rsidR="00DD4BEF" w:rsidRPr="00957FC2" w:rsidRDefault="00DD4BEF" w:rsidP="00962516">
      <w:pPr>
        <w:pStyle w:val="Recuodecorpodetexto2"/>
        <w:suppressAutoHyphens w:val="0"/>
        <w:spacing w:after="0" w:line="240" w:lineRule="auto"/>
        <w:ind w:left="0" w:right="-1"/>
        <w:jc w:val="center"/>
        <w:rPr>
          <w:rFonts w:ascii="Palatino Linotype" w:hAnsi="Palatino Linotype"/>
          <w:smallCaps/>
          <w:snapToGrid w:val="0"/>
          <w:sz w:val="24"/>
          <w:szCs w:val="24"/>
          <w:lang w:val="pt-BR"/>
        </w:rPr>
      </w:pPr>
    </w:p>
    <w:sectPr w:rsidR="00DD4BEF" w:rsidRPr="00957FC2" w:rsidSect="00AC2C97">
      <w:headerReference w:type="default" r:id="rId18"/>
      <w:footerReference w:type="default" r:id="rId19"/>
      <w:pgSz w:w="11906" w:h="16838" w:code="9"/>
      <w:pgMar w:top="1498" w:right="1134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D5" w:rsidRDefault="00B818D5">
      <w:r>
        <w:separator/>
      </w:r>
    </w:p>
  </w:endnote>
  <w:endnote w:type="continuationSeparator" w:id="0">
    <w:p w:rsidR="00B818D5" w:rsidRDefault="00B8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E9" w:rsidRPr="00BC72E9" w:rsidRDefault="00BC72E9" w:rsidP="00BC72E9">
    <w:pPr>
      <w:pStyle w:val="Rodap"/>
      <w:jc w:val="center"/>
      <w:rPr>
        <w:rFonts w:ascii="Palatino Linotype" w:hAnsi="Palatino Linotype"/>
      </w:rPr>
    </w:pPr>
    <w:r w:rsidRPr="00BC72E9">
      <w:rPr>
        <w:rFonts w:ascii="Palatino Linotype" w:hAnsi="Palatino Linotype"/>
      </w:rPr>
      <w:t>Rua São Bento, 887, Centro, Araraquara - SP, CEP 14801-300</w:t>
    </w:r>
  </w:p>
  <w:p w:rsidR="00BC72E9" w:rsidRPr="00BC72E9" w:rsidRDefault="00BC72E9" w:rsidP="00BC72E9">
    <w:pPr>
      <w:pStyle w:val="Rodap"/>
      <w:jc w:val="center"/>
      <w:rPr>
        <w:rFonts w:ascii="Palatino Linotype" w:hAnsi="Palatino Linotype"/>
      </w:rPr>
    </w:pPr>
    <w:r w:rsidRPr="00BC72E9">
      <w:rPr>
        <w:rFonts w:ascii="Palatino Linotype" w:hAnsi="Palatino Linotype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D5" w:rsidRDefault="00B818D5">
      <w:r>
        <w:separator/>
      </w:r>
    </w:p>
  </w:footnote>
  <w:footnote w:type="continuationSeparator" w:id="0">
    <w:p w:rsidR="00B818D5" w:rsidRDefault="00B818D5">
      <w:r>
        <w:continuationSeparator/>
      </w:r>
    </w:p>
  </w:footnote>
  <w:footnote w:id="1">
    <w:p w:rsidR="00F01A47" w:rsidRPr="00BE0A2C" w:rsidRDefault="00F01A47" w:rsidP="00AD3857">
      <w:pPr>
        <w:pStyle w:val="Textodenotaderodap"/>
        <w:jc w:val="both"/>
        <w:rPr>
          <w:rFonts w:ascii="Palatino Linotype" w:hAnsi="Palatino Linotype"/>
          <w:sz w:val="18"/>
          <w:szCs w:val="18"/>
        </w:rPr>
      </w:pPr>
      <w:r w:rsidRPr="00BE0A2C">
        <w:rPr>
          <w:rStyle w:val="Refdenotaderodap"/>
          <w:rFonts w:ascii="Palatino Linotype" w:hAnsi="Palatino Linotype"/>
          <w:sz w:val="18"/>
          <w:szCs w:val="18"/>
        </w:rPr>
        <w:footnoteRef/>
      </w:r>
      <w:r w:rsidRPr="00BE0A2C">
        <w:rPr>
          <w:rFonts w:ascii="Palatino Linotype" w:hAnsi="Palatino Linotype"/>
          <w:sz w:val="18"/>
          <w:szCs w:val="18"/>
        </w:rPr>
        <w:t xml:space="preserve"> </w:t>
      </w:r>
      <w:hyperlink r:id="rId1" w:history="1">
        <w:r w:rsidR="00C351C6" w:rsidRPr="00C351C6">
          <w:rPr>
            <w:rStyle w:val="Hyperlink"/>
            <w:rFonts w:ascii="Palatino Linotype" w:hAnsi="Palatino Linotype"/>
            <w:sz w:val="18"/>
            <w:szCs w:val="18"/>
          </w:rPr>
          <w:t>https://consulta.camara-arq.sp.gov.br/arquivo?Id=323270</w:t>
        </w:r>
      </w:hyperlink>
    </w:p>
  </w:footnote>
  <w:footnote w:id="2">
    <w:p w:rsidR="00CA70CA" w:rsidRPr="00BE0A2C" w:rsidRDefault="00CA70CA" w:rsidP="00AD3857">
      <w:pPr>
        <w:pStyle w:val="Textodenotaderodap"/>
        <w:jc w:val="both"/>
        <w:rPr>
          <w:rFonts w:ascii="Palatino Linotype" w:hAnsi="Palatino Linotype"/>
          <w:sz w:val="18"/>
          <w:szCs w:val="18"/>
        </w:rPr>
      </w:pPr>
      <w:r w:rsidRPr="00BE0A2C">
        <w:rPr>
          <w:rStyle w:val="Refdenotaderodap"/>
          <w:rFonts w:ascii="Palatino Linotype" w:hAnsi="Palatino Linotype"/>
          <w:sz w:val="18"/>
          <w:szCs w:val="18"/>
        </w:rPr>
        <w:footnoteRef/>
      </w:r>
      <w:r w:rsidRPr="00BE0A2C">
        <w:rPr>
          <w:rFonts w:ascii="Palatino Linotype" w:hAnsi="Palatino Linotype"/>
          <w:sz w:val="18"/>
          <w:szCs w:val="18"/>
        </w:rPr>
        <w:t xml:space="preserve"> “Art. 189.  O Presidente da Câmara devolverá ao autor, mediante despacho, a proposição: I - manifestamente inconstitucional ou contrária às normas da Lei Orgânica do Município; (...) III - apresentada com vício de iniciativa; (...)”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E9" w:rsidRDefault="00BC72E9" w:rsidP="00BC72E9">
    <w:pPr>
      <w:pStyle w:val="Cabealho"/>
      <w:jc w:val="center"/>
      <w:rPr>
        <w:rFonts w:ascii="Palatino Linotype" w:hAnsi="Palatino Linotype"/>
        <w:noProof/>
      </w:rPr>
    </w:pPr>
    <w:r>
      <w:rPr>
        <w:rFonts w:ascii="Palatino Linotype" w:hAnsi="Palatino Linotype"/>
        <w:caps/>
        <w:noProof/>
        <w:sz w:val="44"/>
        <w:szCs w:val="44"/>
        <w:lang w:val="pt-BR"/>
      </w:rPr>
      <w:drawing>
        <wp:inline distT="0" distB="0" distL="0" distR="0">
          <wp:extent cx="68580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72E9" w:rsidRDefault="00BC72E9" w:rsidP="00BC72E9">
    <w:pPr>
      <w:pStyle w:val="Cabealho"/>
      <w:jc w:val="center"/>
      <w:rPr>
        <w:rFonts w:ascii="Palatino Linotype" w:hAnsi="Palatino Linotype"/>
        <w:b/>
        <w:noProof/>
        <w:sz w:val="36"/>
        <w:szCs w:val="36"/>
      </w:rPr>
    </w:pPr>
    <w:r>
      <w:rPr>
        <w:rFonts w:ascii="Palatino Linotype" w:hAnsi="Palatino Linotype"/>
        <w:b/>
        <w:noProof/>
        <w:sz w:val="36"/>
        <w:szCs w:val="36"/>
      </w:rPr>
      <w:t>CÂMARA MUNICIPAL DE ARARAQUARA</w:t>
    </w:r>
  </w:p>
  <w:p w:rsidR="00BC72E9" w:rsidRDefault="00BC72E9" w:rsidP="00BC72E9">
    <w:pPr>
      <w:tabs>
        <w:tab w:val="center" w:pos="4252"/>
        <w:tab w:val="right" w:pos="8504"/>
      </w:tabs>
      <w:jc w:val="center"/>
      <w:rPr>
        <w:rFonts w:ascii="Palatino Linotype" w:hAnsi="Palatino Linotype"/>
        <w:smallCaps/>
        <w:sz w:val="28"/>
        <w:szCs w:val="28"/>
      </w:rPr>
    </w:pPr>
    <w:r>
      <w:rPr>
        <w:rFonts w:ascii="Palatino Linotype" w:hAnsi="Palatino Linotype"/>
        <w:smallCaps/>
        <w:sz w:val="28"/>
        <w:szCs w:val="28"/>
      </w:rPr>
      <w:t>Diretoria Legislativa</w:t>
    </w:r>
  </w:p>
  <w:p w:rsidR="000F1D79" w:rsidRPr="00BC72E9" w:rsidRDefault="000F1D79" w:rsidP="004F5EA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22748E5"/>
    <w:multiLevelType w:val="multilevel"/>
    <w:tmpl w:val="108E755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E5C24"/>
    <w:multiLevelType w:val="hybridMultilevel"/>
    <w:tmpl w:val="3ACE47B4"/>
    <w:lvl w:ilvl="0" w:tplc="7FDEC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BF5F05"/>
    <w:multiLevelType w:val="hybridMultilevel"/>
    <w:tmpl w:val="E6B67C88"/>
    <w:lvl w:ilvl="0" w:tplc="1DF809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49709B9"/>
    <w:multiLevelType w:val="hybridMultilevel"/>
    <w:tmpl w:val="6C1615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76BD5"/>
    <w:multiLevelType w:val="hybridMultilevel"/>
    <w:tmpl w:val="FC141FFC"/>
    <w:lvl w:ilvl="0" w:tplc="0416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370A4C88"/>
    <w:multiLevelType w:val="hybridMultilevel"/>
    <w:tmpl w:val="F14EF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6BE2"/>
    <w:multiLevelType w:val="hybridMultilevel"/>
    <w:tmpl w:val="E2CA0B8A"/>
    <w:lvl w:ilvl="0" w:tplc="D8247458">
      <w:start w:val="1"/>
      <w:numFmt w:val="upperRoman"/>
      <w:lvlText w:val="%1)"/>
      <w:lvlJc w:val="left"/>
      <w:pPr>
        <w:ind w:left="2988" w:hanging="72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9" w15:restartNumberingAfterBreak="0">
    <w:nsid w:val="4C0B74B3"/>
    <w:multiLevelType w:val="multilevel"/>
    <w:tmpl w:val="4DE246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4647A"/>
    <w:multiLevelType w:val="hybridMultilevel"/>
    <w:tmpl w:val="F656DD28"/>
    <w:lvl w:ilvl="0" w:tplc="0416000F">
      <w:start w:val="1"/>
      <w:numFmt w:val="decimal"/>
      <w:lvlText w:val="%1."/>
      <w:lvlJc w:val="left"/>
      <w:pPr>
        <w:ind w:left="1041" w:hanging="360"/>
      </w:p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1" w15:restartNumberingAfterBreak="0">
    <w:nsid w:val="67F72A08"/>
    <w:multiLevelType w:val="hybridMultilevel"/>
    <w:tmpl w:val="37F65E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F5"/>
    <w:rsid w:val="000011EB"/>
    <w:rsid w:val="00001286"/>
    <w:rsid w:val="00002C20"/>
    <w:rsid w:val="00005644"/>
    <w:rsid w:val="00005EA7"/>
    <w:rsid w:val="00007546"/>
    <w:rsid w:val="00016471"/>
    <w:rsid w:val="00016A09"/>
    <w:rsid w:val="00020FDA"/>
    <w:rsid w:val="00021461"/>
    <w:rsid w:val="00022232"/>
    <w:rsid w:val="00022F1D"/>
    <w:rsid w:val="00023491"/>
    <w:rsid w:val="000247FF"/>
    <w:rsid w:val="00025837"/>
    <w:rsid w:val="00025ECF"/>
    <w:rsid w:val="00026AB7"/>
    <w:rsid w:val="00026FFC"/>
    <w:rsid w:val="00030878"/>
    <w:rsid w:val="000319B8"/>
    <w:rsid w:val="00031AEA"/>
    <w:rsid w:val="0003330D"/>
    <w:rsid w:val="00034B09"/>
    <w:rsid w:val="00036117"/>
    <w:rsid w:val="00044936"/>
    <w:rsid w:val="0004750B"/>
    <w:rsid w:val="00054087"/>
    <w:rsid w:val="00055842"/>
    <w:rsid w:val="00055FB9"/>
    <w:rsid w:val="000614CE"/>
    <w:rsid w:val="00066B78"/>
    <w:rsid w:val="00077488"/>
    <w:rsid w:val="00080313"/>
    <w:rsid w:val="00082C55"/>
    <w:rsid w:val="000852DA"/>
    <w:rsid w:val="00086D7D"/>
    <w:rsid w:val="0008785A"/>
    <w:rsid w:val="000879BB"/>
    <w:rsid w:val="00092EEA"/>
    <w:rsid w:val="00094DD1"/>
    <w:rsid w:val="000961EE"/>
    <w:rsid w:val="000972DE"/>
    <w:rsid w:val="00097F26"/>
    <w:rsid w:val="000A1007"/>
    <w:rsid w:val="000A1AF7"/>
    <w:rsid w:val="000A1FF6"/>
    <w:rsid w:val="000A3343"/>
    <w:rsid w:val="000A44CE"/>
    <w:rsid w:val="000A45CF"/>
    <w:rsid w:val="000A685E"/>
    <w:rsid w:val="000A6CED"/>
    <w:rsid w:val="000B0C1D"/>
    <w:rsid w:val="000B22A3"/>
    <w:rsid w:val="000B2453"/>
    <w:rsid w:val="000B27EF"/>
    <w:rsid w:val="000B2A28"/>
    <w:rsid w:val="000B6DAF"/>
    <w:rsid w:val="000B79CC"/>
    <w:rsid w:val="000C0242"/>
    <w:rsid w:val="000C0B93"/>
    <w:rsid w:val="000C3B7A"/>
    <w:rsid w:val="000C48E6"/>
    <w:rsid w:val="000C63BB"/>
    <w:rsid w:val="000C70D0"/>
    <w:rsid w:val="000C75CB"/>
    <w:rsid w:val="000D01BD"/>
    <w:rsid w:val="000D14F5"/>
    <w:rsid w:val="000D2152"/>
    <w:rsid w:val="000D224B"/>
    <w:rsid w:val="000D28E8"/>
    <w:rsid w:val="000D29A3"/>
    <w:rsid w:val="000D5A5A"/>
    <w:rsid w:val="000D6584"/>
    <w:rsid w:val="000D6CB6"/>
    <w:rsid w:val="000D7247"/>
    <w:rsid w:val="000D780A"/>
    <w:rsid w:val="000D7B12"/>
    <w:rsid w:val="000D7B73"/>
    <w:rsid w:val="000D7C78"/>
    <w:rsid w:val="000E3E01"/>
    <w:rsid w:val="000E5D27"/>
    <w:rsid w:val="000E64CA"/>
    <w:rsid w:val="000E6AFF"/>
    <w:rsid w:val="000E7ADF"/>
    <w:rsid w:val="000F1D79"/>
    <w:rsid w:val="000F1F86"/>
    <w:rsid w:val="000F2033"/>
    <w:rsid w:val="000F2497"/>
    <w:rsid w:val="000F26F3"/>
    <w:rsid w:val="000F2E82"/>
    <w:rsid w:val="000F3BAF"/>
    <w:rsid w:val="000F6679"/>
    <w:rsid w:val="000F6E77"/>
    <w:rsid w:val="001001CD"/>
    <w:rsid w:val="0010246C"/>
    <w:rsid w:val="00102FB1"/>
    <w:rsid w:val="00104DBA"/>
    <w:rsid w:val="00105E47"/>
    <w:rsid w:val="0010609B"/>
    <w:rsid w:val="001113DF"/>
    <w:rsid w:val="00111AF2"/>
    <w:rsid w:val="00121253"/>
    <w:rsid w:val="00121C17"/>
    <w:rsid w:val="001220CE"/>
    <w:rsid w:val="001240C0"/>
    <w:rsid w:val="00124351"/>
    <w:rsid w:val="0012573A"/>
    <w:rsid w:val="00131D65"/>
    <w:rsid w:val="00131FA0"/>
    <w:rsid w:val="001329DF"/>
    <w:rsid w:val="0013548E"/>
    <w:rsid w:val="00136769"/>
    <w:rsid w:val="001403F0"/>
    <w:rsid w:val="00141FEA"/>
    <w:rsid w:val="00144A3C"/>
    <w:rsid w:val="001457B5"/>
    <w:rsid w:val="00146830"/>
    <w:rsid w:val="0014715A"/>
    <w:rsid w:val="00147187"/>
    <w:rsid w:val="00150322"/>
    <w:rsid w:val="001533E8"/>
    <w:rsid w:val="00153A42"/>
    <w:rsid w:val="00153EFD"/>
    <w:rsid w:val="001547EB"/>
    <w:rsid w:val="00154D3F"/>
    <w:rsid w:val="0015513A"/>
    <w:rsid w:val="00160288"/>
    <w:rsid w:val="00160EE3"/>
    <w:rsid w:val="001613EF"/>
    <w:rsid w:val="00162444"/>
    <w:rsid w:val="0016301F"/>
    <w:rsid w:val="00166124"/>
    <w:rsid w:val="001671FC"/>
    <w:rsid w:val="00167207"/>
    <w:rsid w:val="00167CF5"/>
    <w:rsid w:val="001721EA"/>
    <w:rsid w:val="00173F97"/>
    <w:rsid w:val="00175369"/>
    <w:rsid w:val="001754D1"/>
    <w:rsid w:val="00183ADC"/>
    <w:rsid w:val="00184297"/>
    <w:rsid w:val="001848A0"/>
    <w:rsid w:val="00186205"/>
    <w:rsid w:val="001876D5"/>
    <w:rsid w:val="00194163"/>
    <w:rsid w:val="001953FC"/>
    <w:rsid w:val="00196F45"/>
    <w:rsid w:val="001A2B75"/>
    <w:rsid w:val="001A3743"/>
    <w:rsid w:val="001A3A22"/>
    <w:rsid w:val="001A42BD"/>
    <w:rsid w:val="001A5D02"/>
    <w:rsid w:val="001A630C"/>
    <w:rsid w:val="001A6538"/>
    <w:rsid w:val="001A6BA1"/>
    <w:rsid w:val="001B09F5"/>
    <w:rsid w:val="001B1AC9"/>
    <w:rsid w:val="001B3A33"/>
    <w:rsid w:val="001B408C"/>
    <w:rsid w:val="001B4181"/>
    <w:rsid w:val="001B445A"/>
    <w:rsid w:val="001C2AF4"/>
    <w:rsid w:val="001C3161"/>
    <w:rsid w:val="001C3FB8"/>
    <w:rsid w:val="001C3FF2"/>
    <w:rsid w:val="001C42E3"/>
    <w:rsid w:val="001C45CB"/>
    <w:rsid w:val="001C6A36"/>
    <w:rsid w:val="001C7159"/>
    <w:rsid w:val="001D0E8D"/>
    <w:rsid w:val="001D35E3"/>
    <w:rsid w:val="001D4A92"/>
    <w:rsid w:val="001D4FEB"/>
    <w:rsid w:val="001D61C3"/>
    <w:rsid w:val="001D637F"/>
    <w:rsid w:val="001D682E"/>
    <w:rsid w:val="001D778A"/>
    <w:rsid w:val="001D77BC"/>
    <w:rsid w:val="001E4EBF"/>
    <w:rsid w:val="001E4FFD"/>
    <w:rsid w:val="001E5C07"/>
    <w:rsid w:val="001E76B8"/>
    <w:rsid w:val="001E78D5"/>
    <w:rsid w:val="001E7B30"/>
    <w:rsid w:val="001E7EDF"/>
    <w:rsid w:val="001F2124"/>
    <w:rsid w:val="001F2708"/>
    <w:rsid w:val="001F27D7"/>
    <w:rsid w:val="001F2DB8"/>
    <w:rsid w:val="001F2E1C"/>
    <w:rsid w:val="001F2F60"/>
    <w:rsid w:val="001F38DE"/>
    <w:rsid w:val="00200570"/>
    <w:rsid w:val="00200D04"/>
    <w:rsid w:val="0020251C"/>
    <w:rsid w:val="00204E43"/>
    <w:rsid w:val="002053D5"/>
    <w:rsid w:val="00207E9D"/>
    <w:rsid w:val="002117B2"/>
    <w:rsid w:val="00212629"/>
    <w:rsid w:val="002139F1"/>
    <w:rsid w:val="00214C47"/>
    <w:rsid w:val="002151A7"/>
    <w:rsid w:val="00215EE6"/>
    <w:rsid w:val="002174FC"/>
    <w:rsid w:val="002200D0"/>
    <w:rsid w:val="00220163"/>
    <w:rsid w:val="0022016F"/>
    <w:rsid w:val="0022034D"/>
    <w:rsid w:val="00224FDF"/>
    <w:rsid w:val="00230AE4"/>
    <w:rsid w:val="00231188"/>
    <w:rsid w:val="00234751"/>
    <w:rsid w:val="00236890"/>
    <w:rsid w:val="002422E3"/>
    <w:rsid w:val="002445F5"/>
    <w:rsid w:val="00247AA2"/>
    <w:rsid w:val="00250052"/>
    <w:rsid w:val="00252C0E"/>
    <w:rsid w:val="00254B29"/>
    <w:rsid w:val="0025664A"/>
    <w:rsid w:val="00256A37"/>
    <w:rsid w:val="002575D9"/>
    <w:rsid w:val="002639A7"/>
    <w:rsid w:val="002656D8"/>
    <w:rsid w:val="00270A84"/>
    <w:rsid w:val="00270CA8"/>
    <w:rsid w:val="00271DC3"/>
    <w:rsid w:val="0027201A"/>
    <w:rsid w:val="002731E0"/>
    <w:rsid w:val="00273CB4"/>
    <w:rsid w:val="00274A58"/>
    <w:rsid w:val="00275835"/>
    <w:rsid w:val="00275BCC"/>
    <w:rsid w:val="0027695B"/>
    <w:rsid w:val="002770B3"/>
    <w:rsid w:val="00277A9B"/>
    <w:rsid w:val="00280A92"/>
    <w:rsid w:val="00281A5E"/>
    <w:rsid w:val="00282B2B"/>
    <w:rsid w:val="00284F49"/>
    <w:rsid w:val="00285FF9"/>
    <w:rsid w:val="002901F9"/>
    <w:rsid w:val="00292DBA"/>
    <w:rsid w:val="0029606C"/>
    <w:rsid w:val="002977E8"/>
    <w:rsid w:val="00297CB6"/>
    <w:rsid w:val="002A191E"/>
    <w:rsid w:val="002A2512"/>
    <w:rsid w:val="002A3482"/>
    <w:rsid w:val="002A4186"/>
    <w:rsid w:val="002A6B62"/>
    <w:rsid w:val="002B07D5"/>
    <w:rsid w:val="002B15AD"/>
    <w:rsid w:val="002B1768"/>
    <w:rsid w:val="002B1D19"/>
    <w:rsid w:val="002B424F"/>
    <w:rsid w:val="002B5E32"/>
    <w:rsid w:val="002B6625"/>
    <w:rsid w:val="002B6762"/>
    <w:rsid w:val="002C017D"/>
    <w:rsid w:val="002C1405"/>
    <w:rsid w:val="002C518F"/>
    <w:rsid w:val="002C6086"/>
    <w:rsid w:val="002C7407"/>
    <w:rsid w:val="002D10C4"/>
    <w:rsid w:val="002D2CB5"/>
    <w:rsid w:val="002D3F35"/>
    <w:rsid w:val="002D5F98"/>
    <w:rsid w:val="002D7648"/>
    <w:rsid w:val="002D7925"/>
    <w:rsid w:val="002E4144"/>
    <w:rsid w:val="002E5CF4"/>
    <w:rsid w:val="002F1499"/>
    <w:rsid w:val="002F18EB"/>
    <w:rsid w:val="002F30DF"/>
    <w:rsid w:val="002F32AD"/>
    <w:rsid w:val="002F46A2"/>
    <w:rsid w:val="002F7D1D"/>
    <w:rsid w:val="00300352"/>
    <w:rsid w:val="003061F4"/>
    <w:rsid w:val="00306305"/>
    <w:rsid w:val="003116C2"/>
    <w:rsid w:val="00312AA8"/>
    <w:rsid w:val="003138E6"/>
    <w:rsid w:val="0031514F"/>
    <w:rsid w:val="003168D2"/>
    <w:rsid w:val="00316F86"/>
    <w:rsid w:val="00320DD1"/>
    <w:rsid w:val="003248A2"/>
    <w:rsid w:val="00326F46"/>
    <w:rsid w:val="00330B91"/>
    <w:rsid w:val="00331376"/>
    <w:rsid w:val="003314E8"/>
    <w:rsid w:val="0033218D"/>
    <w:rsid w:val="0033218E"/>
    <w:rsid w:val="00332780"/>
    <w:rsid w:val="00333942"/>
    <w:rsid w:val="0033628B"/>
    <w:rsid w:val="00336770"/>
    <w:rsid w:val="00336AB9"/>
    <w:rsid w:val="003373EC"/>
    <w:rsid w:val="003409F4"/>
    <w:rsid w:val="003410F0"/>
    <w:rsid w:val="003412F4"/>
    <w:rsid w:val="00344641"/>
    <w:rsid w:val="003450E7"/>
    <w:rsid w:val="00345D8B"/>
    <w:rsid w:val="00347464"/>
    <w:rsid w:val="00347FB3"/>
    <w:rsid w:val="00351BCC"/>
    <w:rsid w:val="0035383E"/>
    <w:rsid w:val="003543D4"/>
    <w:rsid w:val="00354974"/>
    <w:rsid w:val="00356D3B"/>
    <w:rsid w:val="00357541"/>
    <w:rsid w:val="00357C49"/>
    <w:rsid w:val="00357FDC"/>
    <w:rsid w:val="00360673"/>
    <w:rsid w:val="00364DCC"/>
    <w:rsid w:val="00365214"/>
    <w:rsid w:val="00365EB1"/>
    <w:rsid w:val="0036726E"/>
    <w:rsid w:val="00371325"/>
    <w:rsid w:val="00372169"/>
    <w:rsid w:val="003748F2"/>
    <w:rsid w:val="00374B78"/>
    <w:rsid w:val="00374E2A"/>
    <w:rsid w:val="003761D2"/>
    <w:rsid w:val="00376ABA"/>
    <w:rsid w:val="003805FB"/>
    <w:rsid w:val="00380F3D"/>
    <w:rsid w:val="0038484F"/>
    <w:rsid w:val="00384D93"/>
    <w:rsid w:val="0038515D"/>
    <w:rsid w:val="00385AF9"/>
    <w:rsid w:val="00387387"/>
    <w:rsid w:val="003875AE"/>
    <w:rsid w:val="00391F6F"/>
    <w:rsid w:val="00395748"/>
    <w:rsid w:val="00395C7E"/>
    <w:rsid w:val="00396459"/>
    <w:rsid w:val="003A09E0"/>
    <w:rsid w:val="003A0BA4"/>
    <w:rsid w:val="003A0F67"/>
    <w:rsid w:val="003A1DAD"/>
    <w:rsid w:val="003A28A4"/>
    <w:rsid w:val="003A3CD8"/>
    <w:rsid w:val="003A4D55"/>
    <w:rsid w:val="003A7D64"/>
    <w:rsid w:val="003B192F"/>
    <w:rsid w:val="003B4243"/>
    <w:rsid w:val="003B5146"/>
    <w:rsid w:val="003B58E0"/>
    <w:rsid w:val="003B61B5"/>
    <w:rsid w:val="003B7C34"/>
    <w:rsid w:val="003C513F"/>
    <w:rsid w:val="003C532D"/>
    <w:rsid w:val="003C66AD"/>
    <w:rsid w:val="003C6B5A"/>
    <w:rsid w:val="003C75D8"/>
    <w:rsid w:val="003D0BA2"/>
    <w:rsid w:val="003D11FC"/>
    <w:rsid w:val="003D48F2"/>
    <w:rsid w:val="003D4D7B"/>
    <w:rsid w:val="003D4DC3"/>
    <w:rsid w:val="003D5ED3"/>
    <w:rsid w:val="003D6106"/>
    <w:rsid w:val="003E2040"/>
    <w:rsid w:val="003E3ED1"/>
    <w:rsid w:val="003E48E7"/>
    <w:rsid w:val="003E5A50"/>
    <w:rsid w:val="003E7352"/>
    <w:rsid w:val="003E7D40"/>
    <w:rsid w:val="003F298C"/>
    <w:rsid w:val="003F2D8B"/>
    <w:rsid w:val="003F30D3"/>
    <w:rsid w:val="003F3578"/>
    <w:rsid w:val="003F5635"/>
    <w:rsid w:val="003F563C"/>
    <w:rsid w:val="003F5EC9"/>
    <w:rsid w:val="003F64AC"/>
    <w:rsid w:val="004000A8"/>
    <w:rsid w:val="0040170E"/>
    <w:rsid w:val="00401F7A"/>
    <w:rsid w:val="00404F8C"/>
    <w:rsid w:val="004056AA"/>
    <w:rsid w:val="00411925"/>
    <w:rsid w:val="00411CD7"/>
    <w:rsid w:val="00412503"/>
    <w:rsid w:val="004132B4"/>
    <w:rsid w:val="004139B3"/>
    <w:rsid w:val="00414D9B"/>
    <w:rsid w:val="00414FE0"/>
    <w:rsid w:val="00415BC9"/>
    <w:rsid w:val="004174AE"/>
    <w:rsid w:val="004177FA"/>
    <w:rsid w:val="0042472C"/>
    <w:rsid w:val="00424B3E"/>
    <w:rsid w:val="00425681"/>
    <w:rsid w:val="00425B62"/>
    <w:rsid w:val="00426AAF"/>
    <w:rsid w:val="0043326C"/>
    <w:rsid w:val="00433F07"/>
    <w:rsid w:val="00434653"/>
    <w:rsid w:val="00435CD2"/>
    <w:rsid w:val="004365B2"/>
    <w:rsid w:val="00436E31"/>
    <w:rsid w:val="00440D90"/>
    <w:rsid w:val="004411B8"/>
    <w:rsid w:val="00443246"/>
    <w:rsid w:val="00445BBC"/>
    <w:rsid w:val="0044622C"/>
    <w:rsid w:val="00450A1A"/>
    <w:rsid w:val="00453840"/>
    <w:rsid w:val="00454383"/>
    <w:rsid w:val="004551F0"/>
    <w:rsid w:val="00455567"/>
    <w:rsid w:val="00456A20"/>
    <w:rsid w:val="004570B5"/>
    <w:rsid w:val="00460043"/>
    <w:rsid w:val="00461A67"/>
    <w:rsid w:val="00463381"/>
    <w:rsid w:val="0046461E"/>
    <w:rsid w:val="00464ACE"/>
    <w:rsid w:val="00467036"/>
    <w:rsid w:val="00470684"/>
    <w:rsid w:val="004713D9"/>
    <w:rsid w:val="0047149E"/>
    <w:rsid w:val="0047262B"/>
    <w:rsid w:val="00473D76"/>
    <w:rsid w:val="004761D9"/>
    <w:rsid w:val="0047627D"/>
    <w:rsid w:val="004765D7"/>
    <w:rsid w:val="00480525"/>
    <w:rsid w:val="00480E6B"/>
    <w:rsid w:val="00481363"/>
    <w:rsid w:val="004829B2"/>
    <w:rsid w:val="00483DEB"/>
    <w:rsid w:val="00486D25"/>
    <w:rsid w:val="004900D2"/>
    <w:rsid w:val="00492025"/>
    <w:rsid w:val="004922F8"/>
    <w:rsid w:val="00493C49"/>
    <w:rsid w:val="004969D3"/>
    <w:rsid w:val="00497CA3"/>
    <w:rsid w:val="00497CBC"/>
    <w:rsid w:val="004A0506"/>
    <w:rsid w:val="004A0BF8"/>
    <w:rsid w:val="004A2132"/>
    <w:rsid w:val="004A355C"/>
    <w:rsid w:val="004A48BC"/>
    <w:rsid w:val="004A5107"/>
    <w:rsid w:val="004A51A4"/>
    <w:rsid w:val="004A51F1"/>
    <w:rsid w:val="004A5A38"/>
    <w:rsid w:val="004A604A"/>
    <w:rsid w:val="004A71FC"/>
    <w:rsid w:val="004B22BC"/>
    <w:rsid w:val="004B363C"/>
    <w:rsid w:val="004B48A4"/>
    <w:rsid w:val="004C1FCB"/>
    <w:rsid w:val="004C46E9"/>
    <w:rsid w:val="004C7E42"/>
    <w:rsid w:val="004D1AE3"/>
    <w:rsid w:val="004D22BE"/>
    <w:rsid w:val="004D2EB3"/>
    <w:rsid w:val="004D3943"/>
    <w:rsid w:val="004D3FF4"/>
    <w:rsid w:val="004D7479"/>
    <w:rsid w:val="004E10A7"/>
    <w:rsid w:val="004E1AFE"/>
    <w:rsid w:val="004E34C2"/>
    <w:rsid w:val="004E41B8"/>
    <w:rsid w:val="004E42AB"/>
    <w:rsid w:val="004E56A2"/>
    <w:rsid w:val="004E7566"/>
    <w:rsid w:val="004E7D9B"/>
    <w:rsid w:val="004F0BE7"/>
    <w:rsid w:val="004F1256"/>
    <w:rsid w:val="004F2484"/>
    <w:rsid w:val="004F2EAB"/>
    <w:rsid w:val="004F4057"/>
    <w:rsid w:val="004F5EAD"/>
    <w:rsid w:val="004F6771"/>
    <w:rsid w:val="004F67BD"/>
    <w:rsid w:val="004F69E4"/>
    <w:rsid w:val="00501033"/>
    <w:rsid w:val="0050355A"/>
    <w:rsid w:val="00503AC5"/>
    <w:rsid w:val="00510301"/>
    <w:rsid w:val="00510F51"/>
    <w:rsid w:val="005131E3"/>
    <w:rsid w:val="00513B66"/>
    <w:rsid w:val="00515901"/>
    <w:rsid w:val="00516764"/>
    <w:rsid w:val="00516C35"/>
    <w:rsid w:val="00524730"/>
    <w:rsid w:val="00524969"/>
    <w:rsid w:val="00527898"/>
    <w:rsid w:val="00530EF6"/>
    <w:rsid w:val="0053171A"/>
    <w:rsid w:val="00532180"/>
    <w:rsid w:val="0053332D"/>
    <w:rsid w:val="005348EC"/>
    <w:rsid w:val="00537514"/>
    <w:rsid w:val="005379C2"/>
    <w:rsid w:val="0054309C"/>
    <w:rsid w:val="005458A1"/>
    <w:rsid w:val="0055097E"/>
    <w:rsid w:val="00551932"/>
    <w:rsid w:val="00555642"/>
    <w:rsid w:val="00561213"/>
    <w:rsid w:val="00561B7A"/>
    <w:rsid w:val="00564497"/>
    <w:rsid w:val="00565433"/>
    <w:rsid w:val="0056741F"/>
    <w:rsid w:val="00567A2D"/>
    <w:rsid w:val="005722F6"/>
    <w:rsid w:val="0057385B"/>
    <w:rsid w:val="00573EAE"/>
    <w:rsid w:val="00574B2D"/>
    <w:rsid w:val="00575FC6"/>
    <w:rsid w:val="0057777E"/>
    <w:rsid w:val="00580125"/>
    <w:rsid w:val="00580792"/>
    <w:rsid w:val="0058368F"/>
    <w:rsid w:val="00584FFE"/>
    <w:rsid w:val="00586CF3"/>
    <w:rsid w:val="00590E71"/>
    <w:rsid w:val="00593A01"/>
    <w:rsid w:val="00593FB6"/>
    <w:rsid w:val="00594381"/>
    <w:rsid w:val="00594C80"/>
    <w:rsid w:val="00596FC9"/>
    <w:rsid w:val="00597579"/>
    <w:rsid w:val="005976C1"/>
    <w:rsid w:val="005A0306"/>
    <w:rsid w:val="005A0E28"/>
    <w:rsid w:val="005A59F7"/>
    <w:rsid w:val="005A716D"/>
    <w:rsid w:val="005A7520"/>
    <w:rsid w:val="005B0C35"/>
    <w:rsid w:val="005B3D75"/>
    <w:rsid w:val="005B4D5B"/>
    <w:rsid w:val="005B56DC"/>
    <w:rsid w:val="005B5E98"/>
    <w:rsid w:val="005B6C7D"/>
    <w:rsid w:val="005B7343"/>
    <w:rsid w:val="005C5CCB"/>
    <w:rsid w:val="005D1D90"/>
    <w:rsid w:val="005D2CDE"/>
    <w:rsid w:val="005D30BB"/>
    <w:rsid w:val="005D392F"/>
    <w:rsid w:val="005D4427"/>
    <w:rsid w:val="005D4642"/>
    <w:rsid w:val="005D6E5C"/>
    <w:rsid w:val="005D75E8"/>
    <w:rsid w:val="005D7D1D"/>
    <w:rsid w:val="005D7F03"/>
    <w:rsid w:val="005E14EF"/>
    <w:rsid w:val="005E3096"/>
    <w:rsid w:val="005E6666"/>
    <w:rsid w:val="005E700E"/>
    <w:rsid w:val="005F20CA"/>
    <w:rsid w:val="005F2167"/>
    <w:rsid w:val="005F5851"/>
    <w:rsid w:val="00600DAC"/>
    <w:rsid w:val="00601294"/>
    <w:rsid w:val="006019EF"/>
    <w:rsid w:val="006050FC"/>
    <w:rsid w:val="0060528F"/>
    <w:rsid w:val="0061007B"/>
    <w:rsid w:val="006110F3"/>
    <w:rsid w:val="00613895"/>
    <w:rsid w:val="00613BD7"/>
    <w:rsid w:val="00617C22"/>
    <w:rsid w:val="00620D1D"/>
    <w:rsid w:val="00620EC2"/>
    <w:rsid w:val="00621FCC"/>
    <w:rsid w:val="00622FF8"/>
    <w:rsid w:val="0062733E"/>
    <w:rsid w:val="00632C3D"/>
    <w:rsid w:val="00635032"/>
    <w:rsid w:val="006401F1"/>
    <w:rsid w:val="00644336"/>
    <w:rsid w:val="00650DCF"/>
    <w:rsid w:val="00661AA7"/>
    <w:rsid w:val="00662586"/>
    <w:rsid w:val="0066332D"/>
    <w:rsid w:val="00664EA9"/>
    <w:rsid w:val="006661FF"/>
    <w:rsid w:val="00666B7E"/>
    <w:rsid w:val="00667E01"/>
    <w:rsid w:val="00667F11"/>
    <w:rsid w:val="00674DF2"/>
    <w:rsid w:val="00676B3E"/>
    <w:rsid w:val="006802C2"/>
    <w:rsid w:val="006805EF"/>
    <w:rsid w:val="00680B15"/>
    <w:rsid w:val="00680DC0"/>
    <w:rsid w:val="00684CB2"/>
    <w:rsid w:val="00685033"/>
    <w:rsid w:val="006867CC"/>
    <w:rsid w:val="00687A91"/>
    <w:rsid w:val="0069099F"/>
    <w:rsid w:val="00691EA2"/>
    <w:rsid w:val="00694045"/>
    <w:rsid w:val="00694146"/>
    <w:rsid w:val="00695624"/>
    <w:rsid w:val="0069792B"/>
    <w:rsid w:val="00697F77"/>
    <w:rsid w:val="006A0603"/>
    <w:rsid w:val="006A0E66"/>
    <w:rsid w:val="006A5E03"/>
    <w:rsid w:val="006A6695"/>
    <w:rsid w:val="006A756C"/>
    <w:rsid w:val="006B08EA"/>
    <w:rsid w:val="006B0FA3"/>
    <w:rsid w:val="006B10E3"/>
    <w:rsid w:val="006B3B2E"/>
    <w:rsid w:val="006B4C99"/>
    <w:rsid w:val="006B61FC"/>
    <w:rsid w:val="006B65D5"/>
    <w:rsid w:val="006B67B3"/>
    <w:rsid w:val="006B7A15"/>
    <w:rsid w:val="006C031F"/>
    <w:rsid w:val="006C19B5"/>
    <w:rsid w:val="006C2486"/>
    <w:rsid w:val="006C3230"/>
    <w:rsid w:val="006C656B"/>
    <w:rsid w:val="006D0926"/>
    <w:rsid w:val="006D2994"/>
    <w:rsid w:val="006D600B"/>
    <w:rsid w:val="006D7803"/>
    <w:rsid w:val="006E0469"/>
    <w:rsid w:val="006E136C"/>
    <w:rsid w:val="006E4DD7"/>
    <w:rsid w:val="006F0F01"/>
    <w:rsid w:val="006F44A7"/>
    <w:rsid w:val="006F5A89"/>
    <w:rsid w:val="00702B9F"/>
    <w:rsid w:val="00703797"/>
    <w:rsid w:val="007042C7"/>
    <w:rsid w:val="007057CB"/>
    <w:rsid w:val="00710840"/>
    <w:rsid w:val="0071127C"/>
    <w:rsid w:val="0071206C"/>
    <w:rsid w:val="00712457"/>
    <w:rsid w:val="007135EF"/>
    <w:rsid w:val="007159D1"/>
    <w:rsid w:val="00716424"/>
    <w:rsid w:val="007164EF"/>
    <w:rsid w:val="00716D18"/>
    <w:rsid w:val="0071734B"/>
    <w:rsid w:val="00721E8E"/>
    <w:rsid w:val="007229EF"/>
    <w:rsid w:val="00722D00"/>
    <w:rsid w:val="007239B6"/>
    <w:rsid w:val="00723F59"/>
    <w:rsid w:val="0072581F"/>
    <w:rsid w:val="00726085"/>
    <w:rsid w:val="00726593"/>
    <w:rsid w:val="00732A13"/>
    <w:rsid w:val="00736629"/>
    <w:rsid w:val="007409F1"/>
    <w:rsid w:val="00740DEA"/>
    <w:rsid w:val="00740E9F"/>
    <w:rsid w:val="007424DA"/>
    <w:rsid w:val="00742BCE"/>
    <w:rsid w:val="00743117"/>
    <w:rsid w:val="00745650"/>
    <w:rsid w:val="00746555"/>
    <w:rsid w:val="00747258"/>
    <w:rsid w:val="0075458E"/>
    <w:rsid w:val="00755C3B"/>
    <w:rsid w:val="007575DB"/>
    <w:rsid w:val="00760141"/>
    <w:rsid w:val="00761FAA"/>
    <w:rsid w:val="007653A6"/>
    <w:rsid w:val="00770FB3"/>
    <w:rsid w:val="007714FA"/>
    <w:rsid w:val="00774B7D"/>
    <w:rsid w:val="00776F8B"/>
    <w:rsid w:val="00780B94"/>
    <w:rsid w:val="00781FA8"/>
    <w:rsid w:val="00782648"/>
    <w:rsid w:val="00782CD2"/>
    <w:rsid w:val="00787EC0"/>
    <w:rsid w:val="00793568"/>
    <w:rsid w:val="007949E0"/>
    <w:rsid w:val="00796D17"/>
    <w:rsid w:val="0079792A"/>
    <w:rsid w:val="00797A09"/>
    <w:rsid w:val="00797AC6"/>
    <w:rsid w:val="007A28EE"/>
    <w:rsid w:val="007A4205"/>
    <w:rsid w:val="007A5455"/>
    <w:rsid w:val="007A6D0C"/>
    <w:rsid w:val="007B02B6"/>
    <w:rsid w:val="007B0695"/>
    <w:rsid w:val="007B2BB7"/>
    <w:rsid w:val="007B692A"/>
    <w:rsid w:val="007C06A5"/>
    <w:rsid w:val="007C276E"/>
    <w:rsid w:val="007C3781"/>
    <w:rsid w:val="007C424B"/>
    <w:rsid w:val="007C4984"/>
    <w:rsid w:val="007C504D"/>
    <w:rsid w:val="007C6510"/>
    <w:rsid w:val="007D1A3A"/>
    <w:rsid w:val="007D2871"/>
    <w:rsid w:val="007D29CF"/>
    <w:rsid w:val="007D4CEA"/>
    <w:rsid w:val="007D5A4F"/>
    <w:rsid w:val="007E0870"/>
    <w:rsid w:val="007E1093"/>
    <w:rsid w:val="007E19B7"/>
    <w:rsid w:val="007E1F74"/>
    <w:rsid w:val="007E2B54"/>
    <w:rsid w:val="007E2E26"/>
    <w:rsid w:val="007E7194"/>
    <w:rsid w:val="007F0E19"/>
    <w:rsid w:val="007F282B"/>
    <w:rsid w:val="007F2BD5"/>
    <w:rsid w:val="007F4045"/>
    <w:rsid w:val="007F7961"/>
    <w:rsid w:val="00802C86"/>
    <w:rsid w:val="0080409F"/>
    <w:rsid w:val="008051EB"/>
    <w:rsid w:val="00805254"/>
    <w:rsid w:val="008054D9"/>
    <w:rsid w:val="00807F4C"/>
    <w:rsid w:val="00811B44"/>
    <w:rsid w:val="00811C5A"/>
    <w:rsid w:val="00815A27"/>
    <w:rsid w:val="0081600A"/>
    <w:rsid w:val="00816EA4"/>
    <w:rsid w:val="00822660"/>
    <w:rsid w:val="00824AF8"/>
    <w:rsid w:val="00824D43"/>
    <w:rsid w:val="00825ADA"/>
    <w:rsid w:val="008277FA"/>
    <w:rsid w:val="00833823"/>
    <w:rsid w:val="00833E49"/>
    <w:rsid w:val="00834165"/>
    <w:rsid w:val="00834D35"/>
    <w:rsid w:val="008356E3"/>
    <w:rsid w:val="00836632"/>
    <w:rsid w:val="0084028E"/>
    <w:rsid w:val="008433B6"/>
    <w:rsid w:val="00846C8F"/>
    <w:rsid w:val="008478FF"/>
    <w:rsid w:val="008521E3"/>
    <w:rsid w:val="0085647E"/>
    <w:rsid w:val="00863502"/>
    <w:rsid w:val="008635EB"/>
    <w:rsid w:val="00863636"/>
    <w:rsid w:val="008637B3"/>
    <w:rsid w:val="00864832"/>
    <w:rsid w:val="008650C7"/>
    <w:rsid w:val="008664DA"/>
    <w:rsid w:val="00866DE7"/>
    <w:rsid w:val="00870B46"/>
    <w:rsid w:val="00870F12"/>
    <w:rsid w:val="0087159C"/>
    <w:rsid w:val="008727A2"/>
    <w:rsid w:val="00880ADA"/>
    <w:rsid w:val="008810B3"/>
    <w:rsid w:val="008836FF"/>
    <w:rsid w:val="00884015"/>
    <w:rsid w:val="00887145"/>
    <w:rsid w:val="00887483"/>
    <w:rsid w:val="00890AB5"/>
    <w:rsid w:val="00891DD9"/>
    <w:rsid w:val="00891F2F"/>
    <w:rsid w:val="00892BC1"/>
    <w:rsid w:val="00893867"/>
    <w:rsid w:val="00894EFE"/>
    <w:rsid w:val="008A0493"/>
    <w:rsid w:val="008A0D44"/>
    <w:rsid w:val="008A6028"/>
    <w:rsid w:val="008A6500"/>
    <w:rsid w:val="008A7230"/>
    <w:rsid w:val="008A7465"/>
    <w:rsid w:val="008B0288"/>
    <w:rsid w:val="008B1688"/>
    <w:rsid w:val="008B1739"/>
    <w:rsid w:val="008B2962"/>
    <w:rsid w:val="008B3EB4"/>
    <w:rsid w:val="008B62D1"/>
    <w:rsid w:val="008B6581"/>
    <w:rsid w:val="008B6DF5"/>
    <w:rsid w:val="008B7255"/>
    <w:rsid w:val="008B7995"/>
    <w:rsid w:val="008C035D"/>
    <w:rsid w:val="008C1B54"/>
    <w:rsid w:val="008C5B75"/>
    <w:rsid w:val="008D4CC2"/>
    <w:rsid w:val="008E16E5"/>
    <w:rsid w:val="008E1D75"/>
    <w:rsid w:val="008E225F"/>
    <w:rsid w:val="008E2B73"/>
    <w:rsid w:val="008E3A54"/>
    <w:rsid w:val="008E4624"/>
    <w:rsid w:val="008E4C27"/>
    <w:rsid w:val="008E53B9"/>
    <w:rsid w:val="008E6C08"/>
    <w:rsid w:val="008F0FB6"/>
    <w:rsid w:val="008F4641"/>
    <w:rsid w:val="008F715E"/>
    <w:rsid w:val="008F7875"/>
    <w:rsid w:val="00902E5E"/>
    <w:rsid w:val="00903213"/>
    <w:rsid w:val="00903457"/>
    <w:rsid w:val="00904F06"/>
    <w:rsid w:val="00905F11"/>
    <w:rsid w:val="00910122"/>
    <w:rsid w:val="00912A50"/>
    <w:rsid w:val="00915B29"/>
    <w:rsid w:val="00915DD5"/>
    <w:rsid w:val="009233F5"/>
    <w:rsid w:val="0092443C"/>
    <w:rsid w:val="00924CB4"/>
    <w:rsid w:val="00925BF9"/>
    <w:rsid w:val="00926273"/>
    <w:rsid w:val="009269D0"/>
    <w:rsid w:val="00930985"/>
    <w:rsid w:val="009322DA"/>
    <w:rsid w:val="0093353B"/>
    <w:rsid w:val="00933F24"/>
    <w:rsid w:val="00935ADC"/>
    <w:rsid w:val="00935DF8"/>
    <w:rsid w:val="0093666C"/>
    <w:rsid w:val="00937EC1"/>
    <w:rsid w:val="0094258A"/>
    <w:rsid w:val="00943206"/>
    <w:rsid w:val="009465E9"/>
    <w:rsid w:val="00952361"/>
    <w:rsid w:val="00952CFB"/>
    <w:rsid w:val="00954132"/>
    <w:rsid w:val="009566FE"/>
    <w:rsid w:val="00957ECF"/>
    <w:rsid w:val="00957FC2"/>
    <w:rsid w:val="00962516"/>
    <w:rsid w:val="00962B73"/>
    <w:rsid w:val="009641BA"/>
    <w:rsid w:val="00966162"/>
    <w:rsid w:val="00970FCA"/>
    <w:rsid w:val="00974429"/>
    <w:rsid w:val="00974ACD"/>
    <w:rsid w:val="00977DD3"/>
    <w:rsid w:val="0098337A"/>
    <w:rsid w:val="00984855"/>
    <w:rsid w:val="00990B24"/>
    <w:rsid w:val="0099146B"/>
    <w:rsid w:val="00992B5E"/>
    <w:rsid w:val="009935D6"/>
    <w:rsid w:val="0099463A"/>
    <w:rsid w:val="00994D33"/>
    <w:rsid w:val="009957B5"/>
    <w:rsid w:val="009962C9"/>
    <w:rsid w:val="0099670E"/>
    <w:rsid w:val="009974A9"/>
    <w:rsid w:val="009A09CE"/>
    <w:rsid w:val="009A16E2"/>
    <w:rsid w:val="009A1CB4"/>
    <w:rsid w:val="009A2317"/>
    <w:rsid w:val="009A2E41"/>
    <w:rsid w:val="009A66E6"/>
    <w:rsid w:val="009A769A"/>
    <w:rsid w:val="009B06BA"/>
    <w:rsid w:val="009B0F43"/>
    <w:rsid w:val="009B1CA3"/>
    <w:rsid w:val="009B20A7"/>
    <w:rsid w:val="009B22F3"/>
    <w:rsid w:val="009B294D"/>
    <w:rsid w:val="009B3D64"/>
    <w:rsid w:val="009B5E64"/>
    <w:rsid w:val="009B6770"/>
    <w:rsid w:val="009B68A1"/>
    <w:rsid w:val="009C4C1D"/>
    <w:rsid w:val="009C4C3E"/>
    <w:rsid w:val="009D0962"/>
    <w:rsid w:val="009D265C"/>
    <w:rsid w:val="009D2E30"/>
    <w:rsid w:val="009D3261"/>
    <w:rsid w:val="009D4C67"/>
    <w:rsid w:val="009E4B13"/>
    <w:rsid w:val="009E4C2E"/>
    <w:rsid w:val="009E63A8"/>
    <w:rsid w:val="009F033B"/>
    <w:rsid w:val="009F2243"/>
    <w:rsid w:val="009F53CA"/>
    <w:rsid w:val="009F55D0"/>
    <w:rsid w:val="00A00A32"/>
    <w:rsid w:val="00A0120A"/>
    <w:rsid w:val="00A0293F"/>
    <w:rsid w:val="00A044E9"/>
    <w:rsid w:val="00A06C1C"/>
    <w:rsid w:val="00A10A49"/>
    <w:rsid w:val="00A11771"/>
    <w:rsid w:val="00A11B97"/>
    <w:rsid w:val="00A13B73"/>
    <w:rsid w:val="00A15F29"/>
    <w:rsid w:val="00A16355"/>
    <w:rsid w:val="00A17360"/>
    <w:rsid w:val="00A17B9B"/>
    <w:rsid w:val="00A20ACD"/>
    <w:rsid w:val="00A213C5"/>
    <w:rsid w:val="00A21EDE"/>
    <w:rsid w:val="00A32701"/>
    <w:rsid w:val="00A401E2"/>
    <w:rsid w:val="00A44A2B"/>
    <w:rsid w:val="00A465E3"/>
    <w:rsid w:val="00A4727E"/>
    <w:rsid w:val="00A556BF"/>
    <w:rsid w:val="00A55C6C"/>
    <w:rsid w:val="00A5661A"/>
    <w:rsid w:val="00A668BB"/>
    <w:rsid w:val="00A677A8"/>
    <w:rsid w:val="00A70FB6"/>
    <w:rsid w:val="00A82C28"/>
    <w:rsid w:val="00A835E3"/>
    <w:rsid w:val="00A83BD9"/>
    <w:rsid w:val="00A8411F"/>
    <w:rsid w:val="00A8428D"/>
    <w:rsid w:val="00A84558"/>
    <w:rsid w:val="00A85D5A"/>
    <w:rsid w:val="00A85FD0"/>
    <w:rsid w:val="00A875F1"/>
    <w:rsid w:val="00A8760E"/>
    <w:rsid w:val="00A91300"/>
    <w:rsid w:val="00A9724F"/>
    <w:rsid w:val="00AA504F"/>
    <w:rsid w:val="00AB1A7E"/>
    <w:rsid w:val="00AB1E3A"/>
    <w:rsid w:val="00AB2C6D"/>
    <w:rsid w:val="00AB3C31"/>
    <w:rsid w:val="00AB46AF"/>
    <w:rsid w:val="00AB5885"/>
    <w:rsid w:val="00AB667A"/>
    <w:rsid w:val="00AC2C97"/>
    <w:rsid w:val="00AC362A"/>
    <w:rsid w:val="00AC3768"/>
    <w:rsid w:val="00AC3E61"/>
    <w:rsid w:val="00AC4018"/>
    <w:rsid w:val="00AC6466"/>
    <w:rsid w:val="00AD05D0"/>
    <w:rsid w:val="00AD1828"/>
    <w:rsid w:val="00AD1A22"/>
    <w:rsid w:val="00AD1EB6"/>
    <w:rsid w:val="00AD297C"/>
    <w:rsid w:val="00AD3857"/>
    <w:rsid w:val="00AD38E0"/>
    <w:rsid w:val="00AD4748"/>
    <w:rsid w:val="00AD4D09"/>
    <w:rsid w:val="00AD50CE"/>
    <w:rsid w:val="00AE0DF5"/>
    <w:rsid w:val="00AE3D98"/>
    <w:rsid w:val="00AE6675"/>
    <w:rsid w:val="00AF10FB"/>
    <w:rsid w:val="00AF1291"/>
    <w:rsid w:val="00AF1A90"/>
    <w:rsid w:val="00AF3991"/>
    <w:rsid w:val="00AF3FAA"/>
    <w:rsid w:val="00AF47B0"/>
    <w:rsid w:val="00AF4B02"/>
    <w:rsid w:val="00AF75F1"/>
    <w:rsid w:val="00B0157C"/>
    <w:rsid w:val="00B0183B"/>
    <w:rsid w:val="00B030E2"/>
    <w:rsid w:val="00B032D2"/>
    <w:rsid w:val="00B03F81"/>
    <w:rsid w:val="00B0440E"/>
    <w:rsid w:val="00B04671"/>
    <w:rsid w:val="00B04CD0"/>
    <w:rsid w:val="00B0544E"/>
    <w:rsid w:val="00B05516"/>
    <w:rsid w:val="00B05531"/>
    <w:rsid w:val="00B06790"/>
    <w:rsid w:val="00B06D06"/>
    <w:rsid w:val="00B07AE8"/>
    <w:rsid w:val="00B106E1"/>
    <w:rsid w:val="00B110DA"/>
    <w:rsid w:val="00B11311"/>
    <w:rsid w:val="00B11AF3"/>
    <w:rsid w:val="00B11D39"/>
    <w:rsid w:val="00B13868"/>
    <w:rsid w:val="00B1441D"/>
    <w:rsid w:val="00B1527F"/>
    <w:rsid w:val="00B21FA8"/>
    <w:rsid w:val="00B23AFB"/>
    <w:rsid w:val="00B25AC1"/>
    <w:rsid w:val="00B26DEB"/>
    <w:rsid w:val="00B32203"/>
    <w:rsid w:val="00B323F2"/>
    <w:rsid w:val="00B348A4"/>
    <w:rsid w:val="00B41154"/>
    <w:rsid w:val="00B41C3C"/>
    <w:rsid w:val="00B434E8"/>
    <w:rsid w:val="00B44246"/>
    <w:rsid w:val="00B44EFD"/>
    <w:rsid w:val="00B45451"/>
    <w:rsid w:val="00B45EA9"/>
    <w:rsid w:val="00B45F87"/>
    <w:rsid w:val="00B461E1"/>
    <w:rsid w:val="00B46C17"/>
    <w:rsid w:val="00B50506"/>
    <w:rsid w:val="00B51561"/>
    <w:rsid w:val="00B51612"/>
    <w:rsid w:val="00B5259D"/>
    <w:rsid w:val="00B5328A"/>
    <w:rsid w:val="00B536BB"/>
    <w:rsid w:val="00B558EC"/>
    <w:rsid w:val="00B60516"/>
    <w:rsid w:val="00B61840"/>
    <w:rsid w:val="00B61E70"/>
    <w:rsid w:val="00B63947"/>
    <w:rsid w:val="00B63D16"/>
    <w:rsid w:val="00B64BF2"/>
    <w:rsid w:val="00B65850"/>
    <w:rsid w:val="00B66044"/>
    <w:rsid w:val="00B66CFF"/>
    <w:rsid w:val="00B7043F"/>
    <w:rsid w:val="00B709AF"/>
    <w:rsid w:val="00B7196E"/>
    <w:rsid w:val="00B73407"/>
    <w:rsid w:val="00B73494"/>
    <w:rsid w:val="00B755B2"/>
    <w:rsid w:val="00B76741"/>
    <w:rsid w:val="00B80CAD"/>
    <w:rsid w:val="00B816D4"/>
    <w:rsid w:val="00B818D5"/>
    <w:rsid w:val="00B83167"/>
    <w:rsid w:val="00B83294"/>
    <w:rsid w:val="00B85647"/>
    <w:rsid w:val="00B865C2"/>
    <w:rsid w:val="00B949AE"/>
    <w:rsid w:val="00B9511C"/>
    <w:rsid w:val="00B95328"/>
    <w:rsid w:val="00B955FA"/>
    <w:rsid w:val="00B9660E"/>
    <w:rsid w:val="00B97858"/>
    <w:rsid w:val="00BA32A5"/>
    <w:rsid w:val="00BA4731"/>
    <w:rsid w:val="00BB7769"/>
    <w:rsid w:val="00BC20CD"/>
    <w:rsid w:val="00BC3289"/>
    <w:rsid w:val="00BC72E9"/>
    <w:rsid w:val="00BC7FE0"/>
    <w:rsid w:val="00BD0727"/>
    <w:rsid w:val="00BD2AAF"/>
    <w:rsid w:val="00BD42B5"/>
    <w:rsid w:val="00BD59B9"/>
    <w:rsid w:val="00BD59CA"/>
    <w:rsid w:val="00BE0A2C"/>
    <w:rsid w:val="00BE2C76"/>
    <w:rsid w:val="00BE3CBA"/>
    <w:rsid w:val="00BE40AF"/>
    <w:rsid w:val="00BE4BC4"/>
    <w:rsid w:val="00BE5CCB"/>
    <w:rsid w:val="00BE706F"/>
    <w:rsid w:val="00BE7E3B"/>
    <w:rsid w:val="00BF006D"/>
    <w:rsid w:val="00BF0E48"/>
    <w:rsid w:val="00BF29C9"/>
    <w:rsid w:val="00BF546F"/>
    <w:rsid w:val="00BF5B45"/>
    <w:rsid w:val="00BF5EF7"/>
    <w:rsid w:val="00BF7978"/>
    <w:rsid w:val="00C02373"/>
    <w:rsid w:val="00C03009"/>
    <w:rsid w:val="00C03235"/>
    <w:rsid w:val="00C046C5"/>
    <w:rsid w:val="00C0537A"/>
    <w:rsid w:val="00C05574"/>
    <w:rsid w:val="00C0609C"/>
    <w:rsid w:val="00C06365"/>
    <w:rsid w:val="00C12127"/>
    <w:rsid w:val="00C1522B"/>
    <w:rsid w:val="00C158B3"/>
    <w:rsid w:val="00C15A85"/>
    <w:rsid w:val="00C223F6"/>
    <w:rsid w:val="00C23DDE"/>
    <w:rsid w:val="00C242B6"/>
    <w:rsid w:val="00C26A21"/>
    <w:rsid w:val="00C27857"/>
    <w:rsid w:val="00C30993"/>
    <w:rsid w:val="00C31D92"/>
    <w:rsid w:val="00C33D41"/>
    <w:rsid w:val="00C33FB8"/>
    <w:rsid w:val="00C34376"/>
    <w:rsid w:val="00C351C6"/>
    <w:rsid w:val="00C35350"/>
    <w:rsid w:val="00C36CF3"/>
    <w:rsid w:val="00C37E68"/>
    <w:rsid w:val="00C417BD"/>
    <w:rsid w:val="00C4650F"/>
    <w:rsid w:val="00C46ED4"/>
    <w:rsid w:val="00C476FA"/>
    <w:rsid w:val="00C5026D"/>
    <w:rsid w:val="00C503BD"/>
    <w:rsid w:val="00C5246B"/>
    <w:rsid w:val="00C54187"/>
    <w:rsid w:val="00C549BE"/>
    <w:rsid w:val="00C57BA8"/>
    <w:rsid w:val="00C636C0"/>
    <w:rsid w:val="00C6555C"/>
    <w:rsid w:val="00C65649"/>
    <w:rsid w:val="00C67388"/>
    <w:rsid w:val="00C675C4"/>
    <w:rsid w:val="00C67E53"/>
    <w:rsid w:val="00C7093F"/>
    <w:rsid w:val="00C74584"/>
    <w:rsid w:val="00C752A3"/>
    <w:rsid w:val="00C7606C"/>
    <w:rsid w:val="00C7648A"/>
    <w:rsid w:val="00C76B63"/>
    <w:rsid w:val="00C7712B"/>
    <w:rsid w:val="00C8166E"/>
    <w:rsid w:val="00C81CFE"/>
    <w:rsid w:val="00C830DD"/>
    <w:rsid w:val="00C849EC"/>
    <w:rsid w:val="00C85233"/>
    <w:rsid w:val="00C8676A"/>
    <w:rsid w:val="00C9097A"/>
    <w:rsid w:val="00C913BE"/>
    <w:rsid w:val="00C921BB"/>
    <w:rsid w:val="00C94621"/>
    <w:rsid w:val="00C97D2F"/>
    <w:rsid w:val="00CA087E"/>
    <w:rsid w:val="00CA0C73"/>
    <w:rsid w:val="00CA1355"/>
    <w:rsid w:val="00CA3287"/>
    <w:rsid w:val="00CA32DB"/>
    <w:rsid w:val="00CA3322"/>
    <w:rsid w:val="00CA42E9"/>
    <w:rsid w:val="00CA4A9B"/>
    <w:rsid w:val="00CA6081"/>
    <w:rsid w:val="00CA6317"/>
    <w:rsid w:val="00CA70A0"/>
    <w:rsid w:val="00CA70CA"/>
    <w:rsid w:val="00CB46A8"/>
    <w:rsid w:val="00CB69D7"/>
    <w:rsid w:val="00CB7932"/>
    <w:rsid w:val="00CC2E06"/>
    <w:rsid w:val="00CC3A9F"/>
    <w:rsid w:val="00CC5517"/>
    <w:rsid w:val="00CD2CF4"/>
    <w:rsid w:val="00CD44B4"/>
    <w:rsid w:val="00CD46AA"/>
    <w:rsid w:val="00CD615B"/>
    <w:rsid w:val="00CE0C07"/>
    <w:rsid w:val="00CE0F6B"/>
    <w:rsid w:val="00CE380C"/>
    <w:rsid w:val="00CE4E77"/>
    <w:rsid w:val="00CE5E54"/>
    <w:rsid w:val="00CE675C"/>
    <w:rsid w:val="00CE7747"/>
    <w:rsid w:val="00CF0566"/>
    <w:rsid w:val="00CF06B5"/>
    <w:rsid w:val="00CF2C2B"/>
    <w:rsid w:val="00CF40F6"/>
    <w:rsid w:val="00CF44BD"/>
    <w:rsid w:val="00CF6BCF"/>
    <w:rsid w:val="00CF6E42"/>
    <w:rsid w:val="00CF7870"/>
    <w:rsid w:val="00D032B7"/>
    <w:rsid w:val="00D062CB"/>
    <w:rsid w:val="00D06B3B"/>
    <w:rsid w:val="00D07149"/>
    <w:rsid w:val="00D113B0"/>
    <w:rsid w:val="00D11DAE"/>
    <w:rsid w:val="00D133BF"/>
    <w:rsid w:val="00D135E7"/>
    <w:rsid w:val="00D15664"/>
    <w:rsid w:val="00D176C4"/>
    <w:rsid w:val="00D207EA"/>
    <w:rsid w:val="00D21912"/>
    <w:rsid w:val="00D221AE"/>
    <w:rsid w:val="00D2382A"/>
    <w:rsid w:val="00D2419C"/>
    <w:rsid w:val="00D248F2"/>
    <w:rsid w:val="00D24E97"/>
    <w:rsid w:val="00D25B56"/>
    <w:rsid w:val="00D30738"/>
    <w:rsid w:val="00D31459"/>
    <w:rsid w:val="00D335BF"/>
    <w:rsid w:val="00D3440B"/>
    <w:rsid w:val="00D37B90"/>
    <w:rsid w:val="00D41F40"/>
    <w:rsid w:val="00D43E42"/>
    <w:rsid w:val="00D44148"/>
    <w:rsid w:val="00D4414C"/>
    <w:rsid w:val="00D459CD"/>
    <w:rsid w:val="00D46E35"/>
    <w:rsid w:val="00D47240"/>
    <w:rsid w:val="00D50AC7"/>
    <w:rsid w:val="00D62B34"/>
    <w:rsid w:val="00D648C5"/>
    <w:rsid w:val="00D64C3B"/>
    <w:rsid w:val="00D706E1"/>
    <w:rsid w:val="00D75949"/>
    <w:rsid w:val="00D75F5D"/>
    <w:rsid w:val="00D76CFD"/>
    <w:rsid w:val="00D8175D"/>
    <w:rsid w:val="00D91CAF"/>
    <w:rsid w:val="00D94D7A"/>
    <w:rsid w:val="00D9777E"/>
    <w:rsid w:val="00D979D6"/>
    <w:rsid w:val="00DA0165"/>
    <w:rsid w:val="00DA131C"/>
    <w:rsid w:val="00DA15CC"/>
    <w:rsid w:val="00DA1E34"/>
    <w:rsid w:val="00DA22C7"/>
    <w:rsid w:val="00DA58C1"/>
    <w:rsid w:val="00DA66D9"/>
    <w:rsid w:val="00DA6AA6"/>
    <w:rsid w:val="00DA6EC2"/>
    <w:rsid w:val="00DA7F58"/>
    <w:rsid w:val="00DB1041"/>
    <w:rsid w:val="00DB1EA0"/>
    <w:rsid w:val="00DB1EFB"/>
    <w:rsid w:val="00DB4F63"/>
    <w:rsid w:val="00DB57DF"/>
    <w:rsid w:val="00DB5C19"/>
    <w:rsid w:val="00DC1A67"/>
    <w:rsid w:val="00DC1E6F"/>
    <w:rsid w:val="00DC430F"/>
    <w:rsid w:val="00DC4FF0"/>
    <w:rsid w:val="00DC5241"/>
    <w:rsid w:val="00DD4BEF"/>
    <w:rsid w:val="00DD732A"/>
    <w:rsid w:val="00DE0302"/>
    <w:rsid w:val="00DE1C0B"/>
    <w:rsid w:val="00DE3EBF"/>
    <w:rsid w:val="00DE48A1"/>
    <w:rsid w:val="00DE51E7"/>
    <w:rsid w:val="00DE67F7"/>
    <w:rsid w:val="00DE6A67"/>
    <w:rsid w:val="00DE6DE2"/>
    <w:rsid w:val="00DE7B77"/>
    <w:rsid w:val="00DF04ED"/>
    <w:rsid w:val="00DF06B4"/>
    <w:rsid w:val="00DF0C66"/>
    <w:rsid w:val="00DF1BA0"/>
    <w:rsid w:val="00DF3467"/>
    <w:rsid w:val="00DF54AB"/>
    <w:rsid w:val="00DF6343"/>
    <w:rsid w:val="00DF6370"/>
    <w:rsid w:val="00E00812"/>
    <w:rsid w:val="00E00CB8"/>
    <w:rsid w:val="00E059C4"/>
    <w:rsid w:val="00E05D7D"/>
    <w:rsid w:val="00E117D0"/>
    <w:rsid w:val="00E12CC4"/>
    <w:rsid w:val="00E14049"/>
    <w:rsid w:val="00E15D1C"/>
    <w:rsid w:val="00E168AE"/>
    <w:rsid w:val="00E2004F"/>
    <w:rsid w:val="00E24F23"/>
    <w:rsid w:val="00E2631B"/>
    <w:rsid w:val="00E30961"/>
    <w:rsid w:val="00E30B19"/>
    <w:rsid w:val="00E36166"/>
    <w:rsid w:val="00E36606"/>
    <w:rsid w:val="00E367FA"/>
    <w:rsid w:val="00E36B1C"/>
    <w:rsid w:val="00E401EC"/>
    <w:rsid w:val="00E4122D"/>
    <w:rsid w:val="00E412BE"/>
    <w:rsid w:val="00E45A4F"/>
    <w:rsid w:val="00E460F7"/>
    <w:rsid w:val="00E46AB0"/>
    <w:rsid w:val="00E47FFD"/>
    <w:rsid w:val="00E5052C"/>
    <w:rsid w:val="00E52BB1"/>
    <w:rsid w:val="00E5694F"/>
    <w:rsid w:val="00E575AA"/>
    <w:rsid w:val="00E57AF9"/>
    <w:rsid w:val="00E57BBD"/>
    <w:rsid w:val="00E64A6D"/>
    <w:rsid w:val="00E6633B"/>
    <w:rsid w:val="00E70014"/>
    <w:rsid w:val="00E70711"/>
    <w:rsid w:val="00E70851"/>
    <w:rsid w:val="00E72BB2"/>
    <w:rsid w:val="00E73326"/>
    <w:rsid w:val="00E74806"/>
    <w:rsid w:val="00E74D1E"/>
    <w:rsid w:val="00E7681C"/>
    <w:rsid w:val="00E769BF"/>
    <w:rsid w:val="00E77BF6"/>
    <w:rsid w:val="00E804A3"/>
    <w:rsid w:val="00E81CB1"/>
    <w:rsid w:val="00E84BCB"/>
    <w:rsid w:val="00E85683"/>
    <w:rsid w:val="00E862C4"/>
    <w:rsid w:val="00E90DDF"/>
    <w:rsid w:val="00E9212C"/>
    <w:rsid w:val="00E9324E"/>
    <w:rsid w:val="00E9331B"/>
    <w:rsid w:val="00E973F5"/>
    <w:rsid w:val="00E97F49"/>
    <w:rsid w:val="00EA2434"/>
    <w:rsid w:val="00EA3E80"/>
    <w:rsid w:val="00EA4331"/>
    <w:rsid w:val="00EA5629"/>
    <w:rsid w:val="00EA675B"/>
    <w:rsid w:val="00EB2719"/>
    <w:rsid w:val="00EB2F14"/>
    <w:rsid w:val="00EB3819"/>
    <w:rsid w:val="00EB48FE"/>
    <w:rsid w:val="00EB6AC1"/>
    <w:rsid w:val="00EB7048"/>
    <w:rsid w:val="00EC3CFF"/>
    <w:rsid w:val="00EC41E8"/>
    <w:rsid w:val="00EC58AD"/>
    <w:rsid w:val="00ED3F74"/>
    <w:rsid w:val="00ED71F7"/>
    <w:rsid w:val="00ED77A7"/>
    <w:rsid w:val="00EE0A38"/>
    <w:rsid w:val="00EE4CA2"/>
    <w:rsid w:val="00EF0536"/>
    <w:rsid w:val="00EF38D4"/>
    <w:rsid w:val="00EF4725"/>
    <w:rsid w:val="00EF5829"/>
    <w:rsid w:val="00EF6F71"/>
    <w:rsid w:val="00EF7CD9"/>
    <w:rsid w:val="00F000E0"/>
    <w:rsid w:val="00F01A47"/>
    <w:rsid w:val="00F033CD"/>
    <w:rsid w:val="00F04D81"/>
    <w:rsid w:val="00F07E6C"/>
    <w:rsid w:val="00F10BE9"/>
    <w:rsid w:val="00F12CE8"/>
    <w:rsid w:val="00F13FA1"/>
    <w:rsid w:val="00F15AEA"/>
    <w:rsid w:val="00F16944"/>
    <w:rsid w:val="00F17129"/>
    <w:rsid w:val="00F218C8"/>
    <w:rsid w:val="00F230A7"/>
    <w:rsid w:val="00F239C0"/>
    <w:rsid w:val="00F23F12"/>
    <w:rsid w:val="00F2686F"/>
    <w:rsid w:val="00F26F0A"/>
    <w:rsid w:val="00F2768D"/>
    <w:rsid w:val="00F303F3"/>
    <w:rsid w:val="00F3092B"/>
    <w:rsid w:val="00F31BAC"/>
    <w:rsid w:val="00F31C1D"/>
    <w:rsid w:val="00F31DAC"/>
    <w:rsid w:val="00F34A95"/>
    <w:rsid w:val="00F37A29"/>
    <w:rsid w:val="00F42031"/>
    <w:rsid w:val="00F42A0F"/>
    <w:rsid w:val="00F431A7"/>
    <w:rsid w:val="00F44924"/>
    <w:rsid w:val="00F45316"/>
    <w:rsid w:val="00F47000"/>
    <w:rsid w:val="00F51446"/>
    <w:rsid w:val="00F52442"/>
    <w:rsid w:val="00F52495"/>
    <w:rsid w:val="00F53193"/>
    <w:rsid w:val="00F56B57"/>
    <w:rsid w:val="00F606AD"/>
    <w:rsid w:val="00F62B9A"/>
    <w:rsid w:val="00F641CF"/>
    <w:rsid w:val="00F66986"/>
    <w:rsid w:val="00F716A5"/>
    <w:rsid w:val="00F7236F"/>
    <w:rsid w:val="00F723A1"/>
    <w:rsid w:val="00F73299"/>
    <w:rsid w:val="00F74D34"/>
    <w:rsid w:val="00F8270F"/>
    <w:rsid w:val="00F83172"/>
    <w:rsid w:val="00F84CEB"/>
    <w:rsid w:val="00F84EF0"/>
    <w:rsid w:val="00F8620D"/>
    <w:rsid w:val="00F879D3"/>
    <w:rsid w:val="00F90104"/>
    <w:rsid w:val="00F91AA6"/>
    <w:rsid w:val="00F93017"/>
    <w:rsid w:val="00F93F26"/>
    <w:rsid w:val="00F94D5C"/>
    <w:rsid w:val="00F953F1"/>
    <w:rsid w:val="00F9572A"/>
    <w:rsid w:val="00FA7F5B"/>
    <w:rsid w:val="00FB0A44"/>
    <w:rsid w:val="00FB16BA"/>
    <w:rsid w:val="00FB17F4"/>
    <w:rsid w:val="00FB2ECA"/>
    <w:rsid w:val="00FB47FE"/>
    <w:rsid w:val="00FB549E"/>
    <w:rsid w:val="00FB66B4"/>
    <w:rsid w:val="00FB6E6B"/>
    <w:rsid w:val="00FC5E7C"/>
    <w:rsid w:val="00FC6951"/>
    <w:rsid w:val="00FD1A2E"/>
    <w:rsid w:val="00FD2E39"/>
    <w:rsid w:val="00FD3053"/>
    <w:rsid w:val="00FD3064"/>
    <w:rsid w:val="00FD4AF7"/>
    <w:rsid w:val="00FD5322"/>
    <w:rsid w:val="00FD7202"/>
    <w:rsid w:val="00FE0D3F"/>
    <w:rsid w:val="00FE0EA3"/>
    <w:rsid w:val="00FE1983"/>
    <w:rsid w:val="00FE1C7C"/>
    <w:rsid w:val="00FE2AAA"/>
    <w:rsid w:val="00FE2BCD"/>
    <w:rsid w:val="00FE4B36"/>
    <w:rsid w:val="00FE4BF5"/>
    <w:rsid w:val="00FE4ED2"/>
    <w:rsid w:val="00FE6E17"/>
    <w:rsid w:val="00FE713A"/>
    <w:rsid w:val="00FF3E7E"/>
    <w:rsid w:val="00FF4803"/>
    <w:rsid w:val="00FF5716"/>
    <w:rsid w:val="00FF6293"/>
    <w:rsid w:val="00FF73F9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3EB0CFF-0486-4AA0-BB92-F9BE3B1D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uiPriority w:val="99"/>
    <w:qFormat/>
    <w:rsid w:val="00DF637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2">
    <w:name w:val="Char Char2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1">
    <w:name w:val="Char Char1"/>
    <w:basedOn w:val="Fontepargpadro"/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customStyle="1" w:styleId="CharChar">
    <w:name w:val="Char Char"/>
    <w:rPr>
      <w:rFonts w:ascii="Tahoma" w:hAnsi="Tahoma"/>
      <w:sz w:val="16"/>
    </w:rPr>
  </w:style>
  <w:style w:type="character" w:customStyle="1" w:styleId="CharChar3">
    <w:name w:val="Char Char3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uppressAutoHyphens w:val="0"/>
      <w:ind w:left="810" w:hanging="270"/>
    </w:pPr>
    <w:rPr>
      <w:rFonts w:ascii="Arial" w:hAnsi="Arial"/>
      <w:sz w:val="22"/>
    </w:rPr>
  </w:style>
  <w:style w:type="paragraph" w:styleId="Corpodetexto">
    <w:name w:val="Body Text"/>
    <w:basedOn w:val="Normal"/>
    <w:rsid w:val="00DE67F7"/>
    <w:pPr>
      <w:spacing w:after="120"/>
    </w:pPr>
  </w:style>
  <w:style w:type="paragraph" w:styleId="PargrafodaLista">
    <w:name w:val="List Paragraph"/>
    <w:basedOn w:val="Normal"/>
    <w:uiPriority w:val="34"/>
    <w:qFormat/>
    <w:rsid w:val="00902E5E"/>
    <w:pPr>
      <w:ind w:left="708"/>
    </w:pPr>
  </w:style>
  <w:style w:type="character" w:customStyle="1" w:styleId="CabealhoChar">
    <w:name w:val="Cabeçalho Char"/>
    <w:aliases w:val="Cabeçalho Char Char Char"/>
    <w:link w:val="Cabealho"/>
    <w:uiPriority w:val="99"/>
    <w:rsid w:val="009B5E64"/>
    <w:rPr>
      <w:rFonts w:ascii="Times New Roman" w:eastAsia="Times New Roman" w:hAnsi="Times New Roman"/>
      <w:lang w:eastAsia="pt-BR"/>
    </w:rPr>
  </w:style>
  <w:style w:type="paragraph" w:styleId="Recuodecorpodetexto2">
    <w:name w:val="Body Text Indent 2"/>
    <w:basedOn w:val="Normal"/>
    <w:link w:val="Recuodecorpodetexto2Char"/>
    <w:rsid w:val="009B5E64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9B5E64"/>
    <w:rPr>
      <w:rFonts w:ascii="Times New Roman" w:eastAsia="Times New Roman" w:hAnsi="Times New Roman"/>
      <w:lang w:eastAsia="pt-BR"/>
    </w:rPr>
  </w:style>
  <w:style w:type="character" w:customStyle="1" w:styleId="RodapChar">
    <w:name w:val="Rodapé Char"/>
    <w:link w:val="Rodap"/>
    <w:uiPriority w:val="99"/>
    <w:rsid w:val="009B5E64"/>
    <w:rPr>
      <w:rFonts w:ascii="Times New Roman" w:eastAsia="Times New Roman" w:hAnsi="Times New Roman"/>
      <w:lang w:eastAsia="pt-BR"/>
    </w:rPr>
  </w:style>
  <w:style w:type="paragraph" w:styleId="Ttulo">
    <w:name w:val="Title"/>
    <w:basedOn w:val="Normal"/>
    <w:link w:val="TtuloChar"/>
    <w:uiPriority w:val="99"/>
    <w:qFormat/>
    <w:rsid w:val="00CA6317"/>
    <w:pPr>
      <w:suppressAutoHyphens w:val="0"/>
      <w:autoSpaceDE w:val="0"/>
      <w:autoSpaceDN w:val="0"/>
      <w:ind w:left="567" w:right="-376"/>
      <w:jc w:val="center"/>
    </w:pPr>
    <w:rPr>
      <w:b/>
      <w:bCs/>
      <w:sz w:val="36"/>
      <w:szCs w:val="36"/>
      <w:lang w:val="x-none" w:eastAsia="x-none"/>
    </w:rPr>
  </w:style>
  <w:style w:type="character" w:customStyle="1" w:styleId="TtuloChar">
    <w:name w:val="Título Char"/>
    <w:link w:val="Ttulo"/>
    <w:uiPriority w:val="99"/>
    <w:rsid w:val="00CA6317"/>
    <w:rPr>
      <w:rFonts w:ascii="Times New Roman" w:eastAsia="Times New Roman" w:hAnsi="Times New Roman"/>
      <w:b/>
      <w:bCs/>
      <w:sz w:val="36"/>
      <w:szCs w:val="36"/>
    </w:rPr>
  </w:style>
  <w:style w:type="table" w:styleId="Tabelacomgrade">
    <w:name w:val="Table Grid"/>
    <w:basedOn w:val="Tabelanormal"/>
    <w:uiPriority w:val="59"/>
    <w:rsid w:val="0084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545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5455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A5455"/>
    <w:rPr>
      <w:vertAlign w:val="superscript"/>
    </w:rPr>
  </w:style>
  <w:style w:type="paragraph" w:customStyle="1" w:styleId="xmsonormal">
    <w:name w:val="x_msonormal"/>
    <w:basedOn w:val="Normal"/>
    <w:rsid w:val="00C3535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Fontepargpadro"/>
    <w:rsid w:val="00C35350"/>
  </w:style>
  <w:style w:type="character" w:styleId="HiperlinkVisitado">
    <w:name w:val="FollowedHyperlink"/>
    <w:basedOn w:val="Fontepargpadro"/>
    <w:uiPriority w:val="99"/>
    <w:semiHidden/>
    <w:unhideWhenUsed/>
    <w:rsid w:val="002C017D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C45CB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C45CB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C4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49182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867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146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8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729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71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129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8357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767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566">
          <w:marLeft w:val="1701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aodigital.com.br/Araraquara-SP/Resolucoes/399" TargetMode="External"/><Relationship Id="rId13" Type="http://schemas.openxmlformats.org/officeDocument/2006/relationships/hyperlink" Target="https://legislacaodigital.com.br/Araraquara-SP/LeisOrganicas/0-2010https:/legislacaodigital.com.br/Araraquara-SP/LeisOrganicas/0-2010https:/legislacaodigital.com.br/Araraquara-SP/LeisOrganicas/0-20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lanalto.gov.br/ccivil_03/leis/leis_2001/l10216.htm" TargetMode="External"/><Relationship Id="rId17" Type="http://schemas.openxmlformats.org/officeDocument/2006/relationships/hyperlink" Target="https://legislacaodigital.com.br/Araraquara-SP/Resolucoes/3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nsulta.camara-arq.sp.gov.br/Documentos/Documento/3049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aj.tjsp.jus.br/cjsg/getArquivo.do?cdAcordao=18898306&amp;cdFor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sulta.camara-arq.sp.gov.br/Documentos/Documento/305555" TargetMode="External"/><Relationship Id="rId10" Type="http://schemas.openxmlformats.org/officeDocument/2006/relationships/hyperlink" Target="http://www.legislacao.sp.gov.br/legislacao/dg280202.nsf/ae9f9e0701e533aa032572e6006cf5fd/6a85704371d9e7d88325847b005fa8ac?OpenDocume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11-2014/2012/lei/l12764.htm" TargetMode="External"/><Relationship Id="rId14" Type="http://schemas.openxmlformats.org/officeDocument/2006/relationships/hyperlink" Target="https://esaj.tjsp.jus.br/cjsg/getArquivo.do?cdAcordao=18987861&amp;cdForo=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nsulta.camara-arq.sp.gov.br/arquivo?Id=323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9360-115D-425C-8768-906D6C3D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960</Words>
  <Characters>6959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/>
  <LinksUpToDate>false</LinksUpToDate>
  <CharactersWithSpaces>7904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http://www.camara-arq.sp.gov.br/</vt:lpwstr>
      </vt:variant>
      <vt:variant>
        <vt:lpwstr/>
      </vt:variant>
      <vt:variant>
        <vt:i4>7536645</vt:i4>
      </vt:variant>
      <vt:variant>
        <vt:i4>0</vt:i4>
      </vt:variant>
      <vt:variant>
        <vt:i4>0</vt:i4>
      </vt:variant>
      <vt:variant>
        <vt:i4>5</vt:i4>
      </vt:variant>
      <vt:variant>
        <vt:lpwstr>mailto:legislativo@camara-arq.sp.gov.br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g</dc:creator>
  <cp:keywords/>
  <cp:lastModifiedBy>Ewerton da Silva Vilela</cp:lastModifiedBy>
  <cp:revision>64</cp:revision>
  <cp:lastPrinted>2019-09-04T18:26:00Z</cp:lastPrinted>
  <dcterms:created xsi:type="dcterms:W3CDTF">2024-03-20T10:16:00Z</dcterms:created>
  <dcterms:modified xsi:type="dcterms:W3CDTF">2025-04-22T11:51:00Z</dcterms:modified>
</cp:coreProperties>
</file>