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507DC1" w:rsidTr="00A95ADE">
        <w:tc>
          <w:tcPr>
            <w:tcW w:w="2430" w:type="dxa"/>
            <w:shd w:val="clear" w:color="auto" w:fill="auto"/>
          </w:tcPr>
          <w:p w:rsidR="00136F9D" w:rsidRPr="00136F9D" w:rsidRDefault="00083BBB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083BBB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91</w:t>
            </w:r>
          </w:p>
        </w:tc>
        <w:tc>
          <w:tcPr>
            <w:tcW w:w="1103" w:type="dxa"/>
            <w:shd w:val="clear" w:color="auto" w:fill="auto"/>
          </w:tcPr>
          <w:p w:rsidR="00136F9D" w:rsidRPr="00136F9D" w:rsidRDefault="00083BBB" w:rsidP="00E24E64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</w:t>
            </w:r>
            <w:r w:rsidR="00E24E6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083BBB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 153/2025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083BBB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Projeto de Lei nº 83/2025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083BBB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136F9D">
        <w:rPr>
          <w:rFonts w:ascii="Arial" w:eastAsia="Times New Roman" w:hAnsi="Arial" w:cs="Arial"/>
          <w:szCs w:val="24"/>
          <w:lang w:eastAsia="pt-BR"/>
        </w:rPr>
        <w:t>DR. LELO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083BBB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136F9D">
        <w:rPr>
          <w:rFonts w:ascii="Arial" w:eastAsia="Times New Roman" w:hAnsi="Arial" w:cs="Arial"/>
          <w:szCs w:val="24"/>
          <w:lang w:eastAsia="pt-BR"/>
        </w:rPr>
        <w:t>Assegura, na rede pública de saúde do Município de Araraquara, a oferta de acomodação em área separada às parturientes de natimorto ou diagnosticadas com</w:t>
      </w:r>
      <w:r w:rsidRPr="00136F9D">
        <w:rPr>
          <w:rFonts w:ascii="Arial" w:eastAsia="Times New Roman" w:hAnsi="Arial" w:cs="Arial"/>
          <w:szCs w:val="24"/>
          <w:lang w:eastAsia="pt-BR"/>
        </w:rPr>
        <w:t xml:space="preserve"> óbito fetal.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083BBB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083BBB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72BD7" w:rsidRDefault="00172B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</w:t>
      </w:r>
      <w:r>
        <w:rPr>
          <w:rFonts w:ascii="Arial" w:hAnsi="Arial" w:cs="Arial"/>
          <w:szCs w:val="24"/>
        </w:rPr>
        <w:t>Comissão de Saúde e Serviços Públicos</w:t>
      </w:r>
      <w:r>
        <w:rPr>
          <w:rFonts w:ascii="Arial" w:hAnsi="Arial" w:cs="Arial"/>
          <w:szCs w:val="24"/>
        </w:rPr>
        <w:t>, para manifestação.</w:t>
      </w:r>
    </w:p>
    <w:p w:rsidR="00172BD7" w:rsidRPr="001B5DD7" w:rsidRDefault="00172B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083BBB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083BBB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082B25" w:rsidRDefault="00083BBB" w:rsidP="00082B25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172BD7">
        <w:rPr>
          <w:rFonts w:ascii="Arial" w:eastAsia="Times New Roman" w:hAnsi="Arial" w:cs="Arial"/>
          <w:bCs/>
          <w:szCs w:val="24"/>
          <w:lang w:eastAsia="pt-BR"/>
        </w:rPr>
        <w:t>21</w:t>
      </w: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 xml:space="preserve"> de março de 2025.</w:t>
      </w: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DA21D3" w:rsidRDefault="00083BBB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DA21D3" w:rsidRDefault="00083BBB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Filipa Brunelli</w:t>
      </w:r>
    </w:p>
    <w:p w:rsidR="00DA21D3" w:rsidRDefault="00083BBB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DA21D3" w:rsidRDefault="00DA21D3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DA21D3" w:rsidRDefault="00DA21D3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DA21D3" w:rsidRDefault="00DA21D3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DA21D3" w:rsidRDefault="00083BBB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9C5FA0" w:rsidRPr="00136F9D" w:rsidRDefault="00083BBB" w:rsidP="00DA21D3">
      <w:pPr>
        <w:autoSpaceDE w:val="0"/>
        <w:autoSpaceDN w:val="0"/>
        <w:spacing w:line="240" w:lineRule="auto"/>
        <w:ind w:left="34"/>
        <w:rPr>
          <w:rStyle w:val="Estilo1"/>
          <w:rFonts w:ascii="Times New Roman" w:hAnsi="Times New Roman"/>
          <w:b w:val="0"/>
          <w:szCs w:val="22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Coronel Prado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                    Guilherme Bianco</w:t>
      </w:r>
    </w:p>
    <w:sectPr w:rsidR="009C5FA0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3BBB" w:rsidRDefault="00083BBB">
      <w:pPr>
        <w:spacing w:line="240" w:lineRule="auto"/>
      </w:pPr>
      <w:r>
        <w:separator/>
      </w:r>
    </w:p>
  </w:endnote>
  <w:endnote w:type="continuationSeparator" w:id="0">
    <w:p w:rsidR="00083BBB" w:rsidRDefault="00083B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083BBB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083BBB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083BBB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083BBB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72BD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72BD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3BBB" w:rsidRDefault="00083BBB">
      <w:pPr>
        <w:spacing w:line="240" w:lineRule="auto"/>
      </w:pPr>
      <w:r>
        <w:separator/>
      </w:r>
    </w:p>
  </w:footnote>
  <w:footnote w:type="continuationSeparator" w:id="0">
    <w:p w:rsidR="00083BBB" w:rsidRDefault="00083BB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083BBB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540065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4F4E">
      <w:rPr>
        <w:rFonts w:ascii="Cambria" w:hAnsi="Cambria"/>
        <w:smallCaps/>
        <w:color w:val="0070C0"/>
        <w:sz w:val="50"/>
      </w:rPr>
      <w:t xml:space="preserve">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083BBB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A939CC"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C02E213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F0010EE" w:tentative="1">
      <w:start w:val="1"/>
      <w:numFmt w:val="lowerLetter"/>
      <w:lvlText w:val="%2."/>
      <w:lvlJc w:val="left"/>
      <w:pPr>
        <w:ind w:left="1440" w:hanging="360"/>
      </w:pPr>
    </w:lvl>
    <w:lvl w:ilvl="2" w:tplc="FCB2C1EC" w:tentative="1">
      <w:start w:val="1"/>
      <w:numFmt w:val="lowerRoman"/>
      <w:lvlText w:val="%3."/>
      <w:lvlJc w:val="right"/>
      <w:pPr>
        <w:ind w:left="2160" w:hanging="180"/>
      </w:pPr>
    </w:lvl>
    <w:lvl w:ilvl="3" w:tplc="00D67384" w:tentative="1">
      <w:start w:val="1"/>
      <w:numFmt w:val="decimal"/>
      <w:lvlText w:val="%4."/>
      <w:lvlJc w:val="left"/>
      <w:pPr>
        <w:ind w:left="2880" w:hanging="360"/>
      </w:pPr>
    </w:lvl>
    <w:lvl w:ilvl="4" w:tplc="20386A42" w:tentative="1">
      <w:start w:val="1"/>
      <w:numFmt w:val="lowerLetter"/>
      <w:lvlText w:val="%5."/>
      <w:lvlJc w:val="left"/>
      <w:pPr>
        <w:ind w:left="3600" w:hanging="360"/>
      </w:pPr>
    </w:lvl>
    <w:lvl w:ilvl="5" w:tplc="BE0AF5D8" w:tentative="1">
      <w:start w:val="1"/>
      <w:numFmt w:val="lowerRoman"/>
      <w:lvlText w:val="%6."/>
      <w:lvlJc w:val="right"/>
      <w:pPr>
        <w:ind w:left="4320" w:hanging="180"/>
      </w:pPr>
    </w:lvl>
    <w:lvl w:ilvl="6" w:tplc="E480B5F4" w:tentative="1">
      <w:start w:val="1"/>
      <w:numFmt w:val="decimal"/>
      <w:lvlText w:val="%7."/>
      <w:lvlJc w:val="left"/>
      <w:pPr>
        <w:ind w:left="5040" w:hanging="360"/>
      </w:pPr>
    </w:lvl>
    <w:lvl w:ilvl="7" w:tplc="F600E3B8" w:tentative="1">
      <w:start w:val="1"/>
      <w:numFmt w:val="lowerLetter"/>
      <w:lvlText w:val="%8."/>
      <w:lvlJc w:val="left"/>
      <w:pPr>
        <w:ind w:left="5760" w:hanging="360"/>
      </w:pPr>
    </w:lvl>
    <w:lvl w:ilvl="8" w:tplc="CDDAC7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5E240ADE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3EE2D448" w:tentative="1">
      <w:start w:val="1"/>
      <w:numFmt w:val="lowerLetter"/>
      <w:lvlText w:val="%2."/>
      <w:lvlJc w:val="left"/>
      <w:pPr>
        <w:ind w:left="1130" w:hanging="360"/>
      </w:pPr>
    </w:lvl>
    <w:lvl w:ilvl="2" w:tplc="7BC24DEA" w:tentative="1">
      <w:start w:val="1"/>
      <w:numFmt w:val="lowerRoman"/>
      <w:lvlText w:val="%3."/>
      <w:lvlJc w:val="right"/>
      <w:pPr>
        <w:ind w:left="1850" w:hanging="180"/>
      </w:pPr>
    </w:lvl>
    <w:lvl w:ilvl="3" w:tplc="7770A4B8" w:tentative="1">
      <w:start w:val="1"/>
      <w:numFmt w:val="decimal"/>
      <w:lvlText w:val="%4."/>
      <w:lvlJc w:val="left"/>
      <w:pPr>
        <w:ind w:left="2570" w:hanging="360"/>
      </w:pPr>
    </w:lvl>
    <w:lvl w:ilvl="4" w:tplc="C33EC03C" w:tentative="1">
      <w:start w:val="1"/>
      <w:numFmt w:val="lowerLetter"/>
      <w:lvlText w:val="%5."/>
      <w:lvlJc w:val="left"/>
      <w:pPr>
        <w:ind w:left="3290" w:hanging="360"/>
      </w:pPr>
    </w:lvl>
    <w:lvl w:ilvl="5" w:tplc="63481FEA" w:tentative="1">
      <w:start w:val="1"/>
      <w:numFmt w:val="lowerRoman"/>
      <w:lvlText w:val="%6."/>
      <w:lvlJc w:val="right"/>
      <w:pPr>
        <w:ind w:left="4010" w:hanging="180"/>
      </w:pPr>
    </w:lvl>
    <w:lvl w:ilvl="6" w:tplc="A1BC3F6C" w:tentative="1">
      <w:start w:val="1"/>
      <w:numFmt w:val="decimal"/>
      <w:lvlText w:val="%7."/>
      <w:lvlJc w:val="left"/>
      <w:pPr>
        <w:ind w:left="4730" w:hanging="360"/>
      </w:pPr>
    </w:lvl>
    <w:lvl w:ilvl="7" w:tplc="8EC0D0C8" w:tentative="1">
      <w:start w:val="1"/>
      <w:numFmt w:val="lowerLetter"/>
      <w:lvlText w:val="%8."/>
      <w:lvlJc w:val="left"/>
      <w:pPr>
        <w:ind w:left="5450" w:hanging="360"/>
      </w:pPr>
    </w:lvl>
    <w:lvl w:ilvl="8" w:tplc="2C2E6438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A6386594">
      <w:start w:val="1"/>
      <w:numFmt w:val="decimal"/>
      <w:lvlText w:val="%1."/>
      <w:lvlJc w:val="left"/>
      <w:pPr>
        <w:ind w:left="770" w:hanging="360"/>
      </w:pPr>
    </w:lvl>
    <w:lvl w:ilvl="1" w:tplc="795AFB0E" w:tentative="1">
      <w:start w:val="1"/>
      <w:numFmt w:val="lowerLetter"/>
      <w:lvlText w:val="%2."/>
      <w:lvlJc w:val="left"/>
      <w:pPr>
        <w:ind w:left="1490" w:hanging="360"/>
      </w:pPr>
    </w:lvl>
    <w:lvl w:ilvl="2" w:tplc="F9EED3EA" w:tentative="1">
      <w:start w:val="1"/>
      <w:numFmt w:val="lowerRoman"/>
      <w:lvlText w:val="%3."/>
      <w:lvlJc w:val="right"/>
      <w:pPr>
        <w:ind w:left="2210" w:hanging="180"/>
      </w:pPr>
    </w:lvl>
    <w:lvl w:ilvl="3" w:tplc="42EE0EF2" w:tentative="1">
      <w:start w:val="1"/>
      <w:numFmt w:val="decimal"/>
      <w:lvlText w:val="%4."/>
      <w:lvlJc w:val="left"/>
      <w:pPr>
        <w:ind w:left="2930" w:hanging="360"/>
      </w:pPr>
    </w:lvl>
    <w:lvl w:ilvl="4" w:tplc="A748F182" w:tentative="1">
      <w:start w:val="1"/>
      <w:numFmt w:val="lowerLetter"/>
      <w:lvlText w:val="%5."/>
      <w:lvlJc w:val="left"/>
      <w:pPr>
        <w:ind w:left="3650" w:hanging="360"/>
      </w:pPr>
    </w:lvl>
    <w:lvl w:ilvl="5" w:tplc="C5FE13AE" w:tentative="1">
      <w:start w:val="1"/>
      <w:numFmt w:val="lowerRoman"/>
      <w:lvlText w:val="%6."/>
      <w:lvlJc w:val="right"/>
      <w:pPr>
        <w:ind w:left="4370" w:hanging="180"/>
      </w:pPr>
    </w:lvl>
    <w:lvl w:ilvl="6" w:tplc="715A1B3C" w:tentative="1">
      <w:start w:val="1"/>
      <w:numFmt w:val="decimal"/>
      <w:lvlText w:val="%7."/>
      <w:lvlJc w:val="left"/>
      <w:pPr>
        <w:ind w:left="5090" w:hanging="360"/>
      </w:pPr>
    </w:lvl>
    <w:lvl w:ilvl="7" w:tplc="179AE616" w:tentative="1">
      <w:start w:val="1"/>
      <w:numFmt w:val="lowerLetter"/>
      <w:lvlText w:val="%8."/>
      <w:lvlJc w:val="left"/>
      <w:pPr>
        <w:ind w:left="5810" w:hanging="360"/>
      </w:pPr>
    </w:lvl>
    <w:lvl w:ilvl="8" w:tplc="8DAEEBEC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2B25"/>
    <w:rsid w:val="00083BBB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BD7"/>
    <w:rsid w:val="00172DCA"/>
    <w:rsid w:val="00173F4C"/>
    <w:rsid w:val="0017596F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07249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37ABF"/>
    <w:rsid w:val="00344FD9"/>
    <w:rsid w:val="003535BF"/>
    <w:rsid w:val="003651BB"/>
    <w:rsid w:val="00375815"/>
    <w:rsid w:val="003765B5"/>
    <w:rsid w:val="00381BD9"/>
    <w:rsid w:val="003A6E53"/>
    <w:rsid w:val="003B1B39"/>
    <w:rsid w:val="003D339F"/>
    <w:rsid w:val="003D7732"/>
    <w:rsid w:val="003E2A88"/>
    <w:rsid w:val="003E53DF"/>
    <w:rsid w:val="003F57F3"/>
    <w:rsid w:val="00403D90"/>
    <w:rsid w:val="00405402"/>
    <w:rsid w:val="004061D9"/>
    <w:rsid w:val="004107A7"/>
    <w:rsid w:val="0041158C"/>
    <w:rsid w:val="00423EFE"/>
    <w:rsid w:val="00437607"/>
    <w:rsid w:val="00452481"/>
    <w:rsid w:val="00457314"/>
    <w:rsid w:val="00467A4B"/>
    <w:rsid w:val="00474623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4B9A"/>
    <w:rsid w:val="0050743E"/>
    <w:rsid w:val="00507DC1"/>
    <w:rsid w:val="00520A83"/>
    <w:rsid w:val="0052369A"/>
    <w:rsid w:val="00527C4D"/>
    <w:rsid w:val="00530438"/>
    <w:rsid w:val="005345CD"/>
    <w:rsid w:val="00535F1C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4F8B"/>
    <w:rsid w:val="005E56F1"/>
    <w:rsid w:val="005E5D0B"/>
    <w:rsid w:val="005E689B"/>
    <w:rsid w:val="005E6CA5"/>
    <w:rsid w:val="005F47F9"/>
    <w:rsid w:val="005F4B2B"/>
    <w:rsid w:val="005F4BA3"/>
    <w:rsid w:val="005F6B3E"/>
    <w:rsid w:val="006034F9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384F"/>
    <w:rsid w:val="006F61D2"/>
    <w:rsid w:val="006F75E9"/>
    <w:rsid w:val="00705666"/>
    <w:rsid w:val="00707BD9"/>
    <w:rsid w:val="00714AE4"/>
    <w:rsid w:val="0072570A"/>
    <w:rsid w:val="00730E87"/>
    <w:rsid w:val="007418D3"/>
    <w:rsid w:val="0075052E"/>
    <w:rsid w:val="00751C03"/>
    <w:rsid w:val="00756229"/>
    <w:rsid w:val="00760CB5"/>
    <w:rsid w:val="007622D2"/>
    <w:rsid w:val="007728C7"/>
    <w:rsid w:val="00781B87"/>
    <w:rsid w:val="00785355"/>
    <w:rsid w:val="00793A74"/>
    <w:rsid w:val="00796FD3"/>
    <w:rsid w:val="007B467D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E436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1CF4"/>
    <w:rsid w:val="00A828F4"/>
    <w:rsid w:val="00A86C7B"/>
    <w:rsid w:val="00A92AEF"/>
    <w:rsid w:val="00A939CC"/>
    <w:rsid w:val="00A97388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E5502"/>
    <w:rsid w:val="00C01FE7"/>
    <w:rsid w:val="00C1199D"/>
    <w:rsid w:val="00C14F4E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306E"/>
    <w:rsid w:val="00D637E5"/>
    <w:rsid w:val="00D73F1A"/>
    <w:rsid w:val="00D77189"/>
    <w:rsid w:val="00D902D5"/>
    <w:rsid w:val="00D94230"/>
    <w:rsid w:val="00DA21D3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24E64"/>
    <w:rsid w:val="00E30C44"/>
    <w:rsid w:val="00E32038"/>
    <w:rsid w:val="00E36C3D"/>
    <w:rsid w:val="00E3728C"/>
    <w:rsid w:val="00E40ADB"/>
    <w:rsid w:val="00E420A2"/>
    <w:rsid w:val="00E524C3"/>
    <w:rsid w:val="00E525B4"/>
    <w:rsid w:val="00E55328"/>
    <w:rsid w:val="00E64A3E"/>
    <w:rsid w:val="00E64FF9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5DD3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1703F2-BF76-4F25-A0C8-D6FE7C560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E781F-F152-4B30-835F-CA507DFCF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38</cp:revision>
  <cp:lastPrinted>2018-06-08T17:01:00Z</cp:lastPrinted>
  <dcterms:created xsi:type="dcterms:W3CDTF">2019-01-29T18:19:00Z</dcterms:created>
  <dcterms:modified xsi:type="dcterms:W3CDTF">2025-03-19T17:29:00Z</dcterms:modified>
</cp:coreProperties>
</file>