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7C4E23">
        <w:t>4</w:t>
      </w:r>
      <w:r w:rsidR="001D4DF8">
        <w:t>4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7C4E23">
        <w:t>5</w:t>
      </w:r>
      <w:r w:rsidR="001D4DF8">
        <w:t>1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1D4DF8" w:rsidRPr="00A82693" w:rsidRDefault="001D4DF8" w:rsidP="001D4DF8">
      <w:pPr>
        <w:pStyle w:val="AQAEMENTA"/>
        <w:contextualSpacing/>
      </w:pPr>
      <w:r w:rsidRPr="00DE17B0">
        <w:t>Inclui no C</w:t>
      </w:r>
      <w:r>
        <w:t xml:space="preserve">alendário Oficial de Eventos do </w:t>
      </w:r>
      <w:r w:rsidRPr="00DE17B0">
        <w:t>Município de Araraquara o “Pré-Carnaval do</w:t>
      </w:r>
      <w:r>
        <w:t xml:space="preserve"> </w:t>
      </w:r>
      <w:r w:rsidRPr="00DE17B0">
        <w:t>Velho Armazém”, a ser realizado</w:t>
      </w:r>
      <w:r>
        <w:t xml:space="preserve"> </w:t>
      </w:r>
      <w:r w:rsidRPr="00DE17B0">
        <w:t>anualmente 15 (quinze) dias antes do</w:t>
      </w:r>
      <w:r>
        <w:t xml:space="preserve"> </w:t>
      </w:r>
      <w:r w:rsidRPr="00DE17B0">
        <w:t>carnaval, e o “Carnaval do Velho Armazém”,</w:t>
      </w:r>
      <w:r>
        <w:t xml:space="preserve"> </w:t>
      </w:r>
      <w:r w:rsidRPr="00DE17B0">
        <w:t>a ser realizado anualmente no sábado e na</w:t>
      </w:r>
      <w:r>
        <w:t xml:space="preserve"> </w:t>
      </w:r>
      <w:r w:rsidRPr="00DE17B0">
        <w:t>segunda de carnaval.</w:t>
      </w:r>
    </w:p>
    <w:p w:rsidR="001D4DF8" w:rsidRDefault="001D4DF8" w:rsidP="001D4DF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1D4DF8" w:rsidRPr="00DE17B0" w:rsidRDefault="001D4DF8" w:rsidP="001D4DF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 xml:space="preserve">Art. 1º </w:t>
      </w:r>
      <w:r w:rsidRPr="00DE17B0">
        <w:rPr>
          <w:rFonts w:ascii="Calibri" w:hAnsi="Calibri" w:cs="Calibri"/>
          <w:sz w:val="24"/>
          <w:szCs w:val="22"/>
        </w:rPr>
        <w:t>Fica incluído no Calendário Oficial de Eventos do Município de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Araraquara o “Pré-Carnaval do Velho Armazém”, a ser realizado anualmente 15 (quinze) dias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antes do carnaval, e o “Carnaval do Velho Armazém”, a ser realizado anualmente no sábado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e na segunda de carnaval.</w:t>
      </w:r>
    </w:p>
    <w:p w:rsidR="001D4DF8" w:rsidRPr="00DE17B0" w:rsidRDefault="001D4DF8" w:rsidP="001D4DF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DE17B0">
        <w:rPr>
          <w:rFonts w:ascii="Calibri" w:hAnsi="Calibri" w:cs="Calibri"/>
          <w:sz w:val="24"/>
          <w:szCs w:val="22"/>
        </w:rPr>
        <w:t>Art. 2º Os eventos “Pré-Carnaval do Velho Armazém” e “Carnaval do Velho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Armazém” têm como objetivo resgatar e celebrar as tradições carnavalescas, promovendo a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cultura local por meio de marchinhas clássicas, música ao vivo e atividades que envolvam a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comunidade em um ambiente familiar e acolhedor.</w:t>
      </w:r>
    </w:p>
    <w:p w:rsidR="001D4DF8" w:rsidRPr="00965134" w:rsidRDefault="001D4DF8" w:rsidP="001D4DF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DE17B0">
        <w:rPr>
          <w:rFonts w:ascii="Calibri" w:hAnsi="Calibri" w:cs="Calibri"/>
          <w:sz w:val="24"/>
          <w:szCs w:val="22"/>
        </w:rPr>
        <w:t>Art. 3º Os recursos necessários para atender às despesas com a execução desta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lei são obtidos mediante parcerias com a iniciativa privada, sem acarretar ônus para o</w:t>
      </w:r>
      <w:r>
        <w:rPr>
          <w:rFonts w:ascii="Calibri" w:hAnsi="Calibri" w:cs="Calibri"/>
          <w:sz w:val="24"/>
          <w:szCs w:val="22"/>
        </w:rPr>
        <w:t xml:space="preserve"> </w:t>
      </w:r>
      <w:r w:rsidRPr="00DE17B0">
        <w:rPr>
          <w:rFonts w:ascii="Calibri" w:hAnsi="Calibri" w:cs="Calibri"/>
          <w:sz w:val="24"/>
          <w:szCs w:val="22"/>
        </w:rPr>
        <w:t>Município.</w:t>
      </w:r>
    </w:p>
    <w:p w:rsidR="001D4DF8" w:rsidRDefault="001D4DF8" w:rsidP="001D4DF8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4º Esta</w:t>
      </w:r>
      <w:r w:rsidRPr="0096513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lei</w:t>
      </w:r>
      <w:r w:rsidRPr="00965134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:rsidR="007C4E23" w:rsidRDefault="007C4E23" w:rsidP="007C4E23">
      <w:pPr>
        <w:pStyle w:val="AQAPARTENORMATIVA"/>
      </w:pPr>
      <w:bookmarkStart w:id="0" w:name="_GoBack"/>
      <w:bookmarkEnd w:id="0"/>
    </w:p>
    <w:p w:rsidR="00162273" w:rsidRPr="00225217" w:rsidRDefault="002F5453" w:rsidP="007C4E23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7C4E23">
        <w:t>12</w:t>
      </w:r>
      <w:r w:rsidR="00A54910">
        <w:t xml:space="preserve"> </w:t>
      </w:r>
      <w:r w:rsidR="008A09C8" w:rsidRPr="00225217">
        <w:t xml:space="preserve">de </w:t>
      </w:r>
      <w:r w:rsidR="007C4E23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E24558" w:rsidRDefault="00E24558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BD" w:rsidRDefault="000272BD">
      <w:r>
        <w:separator/>
      </w:r>
    </w:p>
  </w:endnote>
  <w:endnote w:type="continuationSeparator" w:id="0">
    <w:p w:rsidR="000272BD" w:rsidRDefault="0002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1D4DF8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1D4DF8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BD" w:rsidRDefault="000272BD">
      <w:r>
        <w:separator/>
      </w:r>
    </w:p>
  </w:footnote>
  <w:footnote w:type="continuationSeparator" w:id="0">
    <w:p w:rsidR="000272BD" w:rsidRDefault="00027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0272BD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0272B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2BD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4DF8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E378E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95924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4E23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803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7C4E23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3</cp:revision>
  <cp:lastPrinted>2023-01-11T10:22:00Z</cp:lastPrinted>
  <dcterms:created xsi:type="dcterms:W3CDTF">2025-03-12T10:39:00Z</dcterms:created>
  <dcterms:modified xsi:type="dcterms:W3CDTF">2025-03-12T10:39:00Z</dcterms:modified>
</cp:coreProperties>
</file>