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DA6F4E" w:rsidTr="00A95ADE">
        <w:tc>
          <w:tcPr>
            <w:tcW w:w="2552" w:type="dxa"/>
            <w:shd w:val="clear" w:color="auto" w:fill="auto"/>
          </w:tcPr>
          <w:p w:rsidR="00A939CC" w:rsidRPr="00A939CC" w:rsidRDefault="00D15AC1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D15AC1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43</w:t>
            </w:r>
          </w:p>
        </w:tc>
        <w:tc>
          <w:tcPr>
            <w:tcW w:w="1797" w:type="dxa"/>
            <w:shd w:val="clear" w:color="auto" w:fill="auto"/>
          </w:tcPr>
          <w:p w:rsidR="00A939CC" w:rsidRPr="00A939CC" w:rsidRDefault="00D15AC1" w:rsidP="002D1FEF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</w:t>
            </w:r>
            <w:r w:rsidR="0079537B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2</w:t>
            </w:r>
            <w:r w:rsidR="002D1FEF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3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D15AC1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Projeto de Lei nº 214/2023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D15AC1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Processo nº 269/2023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D15AC1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 w:rsidRPr="00A939CC">
        <w:rPr>
          <w:rFonts w:ascii="Arial" w:eastAsia="Times New Roman" w:hAnsi="Arial" w:cs="Arial"/>
          <w:szCs w:val="24"/>
          <w:lang w:eastAsia="pt-BR"/>
        </w:rPr>
        <w:t>FABI VIRGÍLIO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D15AC1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 w:rsidRPr="00A939CC">
        <w:rPr>
          <w:rFonts w:ascii="Arial" w:eastAsia="Times New Roman" w:hAnsi="Arial" w:cs="Arial"/>
          <w:szCs w:val="24"/>
          <w:lang w:eastAsia="pt-BR"/>
        </w:rPr>
        <w:t>Declara Patrono da Cultura Araraquarense o diretor, roteirista e teatrólogo José Celso Martinez Corrêa.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D15AC1" w:rsidP="00F23778">
      <w:pPr>
        <w:tabs>
          <w:tab w:val="left" w:pos="709"/>
          <w:tab w:val="left" w:pos="1418"/>
        </w:tabs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 xml:space="preserve">Ao apreciar a matéria, a douta Comissão </w:t>
      </w:r>
      <w:r w:rsidRPr="00635C11">
        <w:rPr>
          <w:rFonts w:ascii="Arial" w:eastAsia="Times New Roman" w:hAnsi="Arial" w:cs="Arial"/>
          <w:szCs w:val="24"/>
          <w:lang w:eastAsia="pt-BR"/>
        </w:rPr>
        <w:t>de Justiça, Legislação e Redação concluiu pela sua legalidade.</w:t>
      </w: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D15AC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D15AC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D15AC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D15AC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S</w:t>
      </w:r>
      <w:r w:rsidR="009E1C8A">
        <w:rPr>
          <w:rFonts w:ascii="Arial" w:eastAsia="Times New Roman" w:hAnsi="Arial" w:cs="Arial"/>
          <w:bCs/>
          <w:szCs w:val="24"/>
          <w:lang w:eastAsia="pt-BR"/>
        </w:rPr>
        <w:t>ala de reuniões das comissões, 11</w:t>
      </w:r>
      <w:bookmarkStart w:id="0" w:name="_GoBack"/>
      <w:bookmarkEnd w:id="0"/>
      <w:r>
        <w:rPr>
          <w:rFonts w:ascii="Arial" w:eastAsia="Times New Roman" w:hAnsi="Arial" w:cs="Arial"/>
          <w:bCs/>
          <w:szCs w:val="24"/>
          <w:lang w:eastAsia="pt-BR"/>
        </w:rPr>
        <w:t xml:space="preserve"> de agosto de 2023.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D15AC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</w:t>
      </w:r>
      <w:r w:rsidRPr="00635C11">
        <w:rPr>
          <w:rFonts w:ascii="Arial" w:eastAsia="Times New Roman" w:hAnsi="Arial" w:cs="Arial"/>
          <w:bCs/>
          <w:szCs w:val="24"/>
          <w:lang w:eastAsia="pt-BR"/>
        </w:rPr>
        <w:t>____________</w:t>
      </w:r>
    </w:p>
    <w:p w:rsidR="00635C11" w:rsidRPr="00635C11" w:rsidRDefault="00D15AC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>Fabi Virgílio</w:t>
      </w:r>
    </w:p>
    <w:p w:rsidR="00635C11" w:rsidRPr="00635C11" w:rsidRDefault="00D15AC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>Presidente da Comissão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D15AC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D15AC1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</w:t>
      </w:r>
      <w:r w:rsidR="001A32A0">
        <w:rPr>
          <w:rFonts w:ascii="Arial" w:eastAsia="Times New Roman" w:hAnsi="Arial" w:cs="Arial"/>
          <w:b/>
          <w:bCs/>
          <w:szCs w:val="24"/>
          <w:lang w:eastAsia="pt-BR"/>
        </w:rPr>
        <w:t xml:space="preserve">  </w:t>
      </w:r>
      <w:r w:rsidR="00E36FA9">
        <w:rPr>
          <w:rFonts w:ascii="Arial" w:eastAsia="Times New Roman" w:hAnsi="Arial" w:cs="Arial"/>
          <w:b/>
          <w:bCs/>
          <w:szCs w:val="24"/>
          <w:lang w:eastAsia="pt-BR"/>
        </w:rPr>
        <w:t xml:space="preserve">  </w:t>
      </w:r>
      <w:r w:rsidR="001A32A0">
        <w:rPr>
          <w:rFonts w:ascii="Arial" w:eastAsia="Times New Roman" w:hAnsi="Arial" w:cs="Arial"/>
          <w:b/>
          <w:bCs/>
          <w:szCs w:val="24"/>
          <w:lang w:eastAsia="pt-BR"/>
        </w:rPr>
        <w:t xml:space="preserve">  </w:t>
      </w:r>
      <w:r w:rsidR="00E36FA9">
        <w:rPr>
          <w:rFonts w:ascii="Arial" w:eastAsia="Times New Roman" w:hAnsi="Arial" w:cs="Arial"/>
          <w:b/>
          <w:bCs/>
          <w:szCs w:val="24"/>
          <w:lang w:eastAsia="pt-BR"/>
        </w:rPr>
        <w:t>Luna Meyer</w:t>
      </w:r>
      <w:r w:rsidR="001A32A0"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                             Marcos Garrido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9"/>
      <w:footerReference w:type="default" r:id="rId10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5AC1" w:rsidRDefault="00D15AC1">
      <w:pPr>
        <w:spacing w:line="240" w:lineRule="auto"/>
      </w:pPr>
      <w:r>
        <w:separator/>
      </w:r>
    </w:p>
  </w:endnote>
  <w:endnote w:type="continuationSeparator" w:id="0">
    <w:p w:rsidR="00D15AC1" w:rsidRDefault="00D15A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D15AC1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D15AC1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D15AC1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D15AC1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9E1C8A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9E1C8A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5AC1" w:rsidRDefault="00D15AC1">
      <w:pPr>
        <w:spacing w:line="240" w:lineRule="auto"/>
      </w:pPr>
      <w:r>
        <w:separator/>
      </w:r>
    </w:p>
  </w:footnote>
  <w:footnote w:type="continuationSeparator" w:id="0">
    <w:p w:rsidR="00D15AC1" w:rsidRDefault="00D15AC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5765" w:rsidRPr="00A939CC" w:rsidRDefault="00D15AC1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3231925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C5FB2">
      <w:rPr>
        <w:rFonts w:ascii="Cambria" w:hAnsi="Cambria"/>
        <w:smallCaps/>
        <w:color w:val="0070C0"/>
        <w:sz w:val="50"/>
      </w:rPr>
      <w:t xml:space="preserve">              </w:t>
    </w:r>
    <w:r w:rsidRPr="00A939CC">
      <w:rPr>
        <w:rFonts w:ascii="Cambria" w:hAnsi="Cambria"/>
        <w:smallCaps/>
        <w:color w:val="0070C0"/>
        <w:sz w:val="50"/>
      </w:rPr>
      <w:t>Câmara Municipal de Araraquara</w:t>
    </w:r>
    <w:r w:rsidR="00CC5FB2">
      <w:rPr>
        <w:rFonts w:ascii="Cambria" w:hAnsi="Cambria"/>
        <w:smallCaps/>
        <w:color w:val="0070C0"/>
        <w:sz w:val="50"/>
      </w:rPr>
      <w:t xml:space="preserve"> </w:t>
    </w:r>
  </w:p>
  <w:p w:rsidR="002F5765" w:rsidRPr="001E186C" w:rsidRDefault="00D15AC1" w:rsidP="00635C11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                  </w:t>
    </w:r>
    <w:r w:rsidR="00635C11" w:rsidRPr="00635C11">
      <w:rPr>
        <w:rFonts w:ascii="Arial" w:hAnsi="Arial"/>
        <w:sz w:val="28"/>
        <w:szCs w:val="32"/>
      </w:rPr>
      <w:t>Comissão de Cultura, Esportes,</w:t>
    </w:r>
    <w:r w:rsidR="00635C11">
      <w:rPr>
        <w:rFonts w:ascii="Arial" w:hAnsi="Arial"/>
        <w:sz w:val="28"/>
        <w:szCs w:val="32"/>
      </w:rPr>
      <w:t xml:space="preserve"> </w:t>
    </w:r>
    <w:r w:rsidR="00635C11" w:rsidRPr="00635C11">
      <w:rPr>
        <w:rFonts w:ascii="Arial" w:hAnsi="Arial"/>
        <w:sz w:val="28"/>
        <w:szCs w:val="32"/>
      </w:rPr>
      <w:t>Comunicação e Proteção ao Consumidor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750FB"/>
    <w:multiLevelType w:val="hybridMultilevel"/>
    <w:tmpl w:val="FAB8F3C8"/>
    <w:lvl w:ilvl="0" w:tplc="88C6943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6C6CCA0" w:tentative="1">
      <w:start w:val="1"/>
      <w:numFmt w:val="lowerLetter"/>
      <w:lvlText w:val="%2."/>
      <w:lvlJc w:val="left"/>
      <w:pPr>
        <w:ind w:left="1440" w:hanging="360"/>
      </w:pPr>
    </w:lvl>
    <w:lvl w:ilvl="2" w:tplc="BED69AAC" w:tentative="1">
      <w:start w:val="1"/>
      <w:numFmt w:val="lowerRoman"/>
      <w:lvlText w:val="%3."/>
      <w:lvlJc w:val="right"/>
      <w:pPr>
        <w:ind w:left="2160" w:hanging="180"/>
      </w:pPr>
    </w:lvl>
    <w:lvl w:ilvl="3" w:tplc="5108EFBA" w:tentative="1">
      <w:start w:val="1"/>
      <w:numFmt w:val="decimal"/>
      <w:lvlText w:val="%4."/>
      <w:lvlJc w:val="left"/>
      <w:pPr>
        <w:ind w:left="2880" w:hanging="360"/>
      </w:pPr>
    </w:lvl>
    <w:lvl w:ilvl="4" w:tplc="49E411FC" w:tentative="1">
      <w:start w:val="1"/>
      <w:numFmt w:val="lowerLetter"/>
      <w:lvlText w:val="%5."/>
      <w:lvlJc w:val="left"/>
      <w:pPr>
        <w:ind w:left="3600" w:hanging="360"/>
      </w:pPr>
    </w:lvl>
    <w:lvl w:ilvl="5" w:tplc="53A2C77E" w:tentative="1">
      <w:start w:val="1"/>
      <w:numFmt w:val="lowerRoman"/>
      <w:lvlText w:val="%6."/>
      <w:lvlJc w:val="right"/>
      <w:pPr>
        <w:ind w:left="4320" w:hanging="180"/>
      </w:pPr>
    </w:lvl>
    <w:lvl w:ilvl="6" w:tplc="A87AD2B4" w:tentative="1">
      <w:start w:val="1"/>
      <w:numFmt w:val="decimal"/>
      <w:lvlText w:val="%7."/>
      <w:lvlJc w:val="left"/>
      <w:pPr>
        <w:ind w:left="5040" w:hanging="360"/>
      </w:pPr>
    </w:lvl>
    <w:lvl w:ilvl="7" w:tplc="D0248E8C" w:tentative="1">
      <w:start w:val="1"/>
      <w:numFmt w:val="lowerLetter"/>
      <w:lvlText w:val="%8."/>
      <w:lvlJc w:val="left"/>
      <w:pPr>
        <w:ind w:left="5760" w:hanging="360"/>
      </w:pPr>
    </w:lvl>
    <w:lvl w:ilvl="8" w:tplc="25F8FA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AED4669A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94760FC0" w:tentative="1">
      <w:start w:val="1"/>
      <w:numFmt w:val="lowerLetter"/>
      <w:lvlText w:val="%2."/>
      <w:lvlJc w:val="left"/>
      <w:pPr>
        <w:ind w:left="1130" w:hanging="360"/>
      </w:pPr>
    </w:lvl>
    <w:lvl w:ilvl="2" w:tplc="BFB2C07E" w:tentative="1">
      <w:start w:val="1"/>
      <w:numFmt w:val="lowerRoman"/>
      <w:lvlText w:val="%3."/>
      <w:lvlJc w:val="right"/>
      <w:pPr>
        <w:ind w:left="1850" w:hanging="180"/>
      </w:pPr>
    </w:lvl>
    <w:lvl w:ilvl="3" w:tplc="1B3291B0" w:tentative="1">
      <w:start w:val="1"/>
      <w:numFmt w:val="decimal"/>
      <w:lvlText w:val="%4."/>
      <w:lvlJc w:val="left"/>
      <w:pPr>
        <w:ind w:left="2570" w:hanging="360"/>
      </w:pPr>
    </w:lvl>
    <w:lvl w:ilvl="4" w:tplc="7D7A164A" w:tentative="1">
      <w:start w:val="1"/>
      <w:numFmt w:val="lowerLetter"/>
      <w:lvlText w:val="%5."/>
      <w:lvlJc w:val="left"/>
      <w:pPr>
        <w:ind w:left="3290" w:hanging="360"/>
      </w:pPr>
    </w:lvl>
    <w:lvl w:ilvl="5" w:tplc="5D4825B8" w:tentative="1">
      <w:start w:val="1"/>
      <w:numFmt w:val="lowerRoman"/>
      <w:lvlText w:val="%6."/>
      <w:lvlJc w:val="right"/>
      <w:pPr>
        <w:ind w:left="4010" w:hanging="180"/>
      </w:pPr>
    </w:lvl>
    <w:lvl w:ilvl="6" w:tplc="9062A9D4" w:tentative="1">
      <w:start w:val="1"/>
      <w:numFmt w:val="decimal"/>
      <w:lvlText w:val="%7."/>
      <w:lvlJc w:val="left"/>
      <w:pPr>
        <w:ind w:left="4730" w:hanging="360"/>
      </w:pPr>
    </w:lvl>
    <w:lvl w:ilvl="7" w:tplc="BD32AFB2" w:tentative="1">
      <w:start w:val="1"/>
      <w:numFmt w:val="lowerLetter"/>
      <w:lvlText w:val="%8."/>
      <w:lvlJc w:val="left"/>
      <w:pPr>
        <w:ind w:left="5450" w:hanging="360"/>
      </w:pPr>
    </w:lvl>
    <w:lvl w:ilvl="8" w:tplc="F2729BA8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513615CE">
      <w:start w:val="1"/>
      <w:numFmt w:val="decimal"/>
      <w:lvlText w:val="%1."/>
      <w:lvlJc w:val="left"/>
      <w:pPr>
        <w:ind w:left="770" w:hanging="360"/>
      </w:pPr>
    </w:lvl>
    <w:lvl w:ilvl="1" w:tplc="F22AB858" w:tentative="1">
      <w:start w:val="1"/>
      <w:numFmt w:val="lowerLetter"/>
      <w:lvlText w:val="%2."/>
      <w:lvlJc w:val="left"/>
      <w:pPr>
        <w:ind w:left="1490" w:hanging="360"/>
      </w:pPr>
    </w:lvl>
    <w:lvl w:ilvl="2" w:tplc="AC024FE8" w:tentative="1">
      <w:start w:val="1"/>
      <w:numFmt w:val="lowerRoman"/>
      <w:lvlText w:val="%3."/>
      <w:lvlJc w:val="right"/>
      <w:pPr>
        <w:ind w:left="2210" w:hanging="180"/>
      </w:pPr>
    </w:lvl>
    <w:lvl w:ilvl="3" w:tplc="DA18423A" w:tentative="1">
      <w:start w:val="1"/>
      <w:numFmt w:val="decimal"/>
      <w:lvlText w:val="%4."/>
      <w:lvlJc w:val="left"/>
      <w:pPr>
        <w:ind w:left="2930" w:hanging="360"/>
      </w:pPr>
    </w:lvl>
    <w:lvl w:ilvl="4" w:tplc="2F726D6A" w:tentative="1">
      <w:start w:val="1"/>
      <w:numFmt w:val="lowerLetter"/>
      <w:lvlText w:val="%5."/>
      <w:lvlJc w:val="left"/>
      <w:pPr>
        <w:ind w:left="3650" w:hanging="360"/>
      </w:pPr>
    </w:lvl>
    <w:lvl w:ilvl="5" w:tplc="00AC21E2" w:tentative="1">
      <w:start w:val="1"/>
      <w:numFmt w:val="lowerRoman"/>
      <w:lvlText w:val="%6."/>
      <w:lvlJc w:val="right"/>
      <w:pPr>
        <w:ind w:left="4370" w:hanging="180"/>
      </w:pPr>
    </w:lvl>
    <w:lvl w:ilvl="6" w:tplc="5A2CC88E" w:tentative="1">
      <w:start w:val="1"/>
      <w:numFmt w:val="decimal"/>
      <w:lvlText w:val="%7."/>
      <w:lvlJc w:val="left"/>
      <w:pPr>
        <w:ind w:left="5090" w:hanging="360"/>
      </w:pPr>
    </w:lvl>
    <w:lvl w:ilvl="7" w:tplc="8500D712" w:tentative="1">
      <w:start w:val="1"/>
      <w:numFmt w:val="lowerLetter"/>
      <w:lvlText w:val="%8."/>
      <w:lvlJc w:val="left"/>
      <w:pPr>
        <w:ind w:left="5810" w:hanging="360"/>
      </w:pPr>
    </w:lvl>
    <w:lvl w:ilvl="8" w:tplc="67104738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52D"/>
    <w:rsid w:val="0000107A"/>
    <w:rsid w:val="000022A6"/>
    <w:rsid w:val="000031AE"/>
    <w:rsid w:val="00006BBC"/>
    <w:rsid w:val="000175A6"/>
    <w:rsid w:val="000233B5"/>
    <w:rsid w:val="00024445"/>
    <w:rsid w:val="0003165F"/>
    <w:rsid w:val="00031A6A"/>
    <w:rsid w:val="00032788"/>
    <w:rsid w:val="00037AD0"/>
    <w:rsid w:val="000430CE"/>
    <w:rsid w:val="0004378D"/>
    <w:rsid w:val="000463D4"/>
    <w:rsid w:val="000477D9"/>
    <w:rsid w:val="00055EFF"/>
    <w:rsid w:val="00056C31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354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32A0"/>
    <w:rsid w:val="001A462F"/>
    <w:rsid w:val="001B1AA9"/>
    <w:rsid w:val="001C00A7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34F0"/>
    <w:rsid w:val="002B7337"/>
    <w:rsid w:val="002C324C"/>
    <w:rsid w:val="002C51EC"/>
    <w:rsid w:val="002C70A2"/>
    <w:rsid w:val="002D1FEF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093B"/>
    <w:rsid w:val="00403D90"/>
    <w:rsid w:val="00405402"/>
    <w:rsid w:val="004061D9"/>
    <w:rsid w:val="004107A7"/>
    <w:rsid w:val="00435EF0"/>
    <w:rsid w:val="00437607"/>
    <w:rsid w:val="00452481"/>
    <w:rsid w:val="00457314"/>
    <w:rsid w:val="00467A4B"/>
    <w:rsid w:val="0048193E"/>
    <w:rsid w:val="00487FA6"/>
    <w:rsid w:val="004966C7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537B"/>
    <w:rsid w:val="00796FD3"/>
    <w:rsid w:val="007B4EDA"/>
    <w:rsid w:val="007D3E59"/>
    <w:rsid w:val="007D7A18"/>
    <w:rsid w:val="007F4410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E1C8A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35FE6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32AA7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C5F5C"/>
    <w:rsid w:val="00CC5FB2"/>
    <w:rsid w:val="00CE2063"/>
    <w:rsid w:val="00CE362A"/>
    <w:rsid w:val="00CE4FE7"/>
    <w:rsid w:val="00CE67AD"/>
    <w:rsid w:val="00D01AF8"/>
    <w:rsid w:val="00D01AFB"/>
    <w:rsid w:val="00D11A28"/>
    <w:rsid w:val="00D11F9C"/>
    <w:rsid w:val="00D15AC1"/>
    <w:rsid w:val="00D201B4"/>
    <w:rsid w:val="00D3315E"/>
    <w:rsid w:val="00D404CB"/>
    <w:rsid w:val="00D46F4C"/>
    <w:rsid w:val="00D637E5"/>
    <w:rsid w:val="00D73F1A"/>
    <w:rsid w:val="00D77189"/>
    <w:rsid w:val="00D77A1E"/>
    <w:rsid w:val="00D94230"/>
    <w:rsid w:val="00DA6F4E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36FA9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3778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  <w:rsid w:val="00FF5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7ABB51-F0EF-497C-A937-78BF05BF0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612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Marcelo R. D. Cavalcanti</cp:lastModifiedBy>
  <cp:revision>25</cp:revision>
  <cp:lastPrinted>2018-06-08T17:01:00Z</cp:lastPrinted>
  <dcterms:created xsi:type="dcterms:W3CDTF">2019-01-29T18:06:00Z</dcterms:created>
  <dcterms:modified xsi:type="dcterms:W3CDTF">2023-08-09T19:12:00Z</dcterms:modified>
</cp:coreProperties>
</file>