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7D4C27" w:rsidP="0054701A">
      <w:pPr>
        <w:rPr>
          <w:rFonts w:ascii="Calibri" w:eastAsia="Arial Unicode MS" w:hAnsi="Calibri" w:cs="Calibri"/>
          <w:sz w:val="24"/>
          <w:szCs w:val="24"/>
        </w:rPr>
      </w:pPr>
      <w:r w:rsidRPr="007D4C27">
        <w:rPr>
          <w:noProof/>
        </w:rPr>
        <w:pict>
          <v:rect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</w:pic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020</w:t>
      </w:r>
      <w:r w:rsidR="003A5F7C">
        <w:rPr>
          <w:rFonts w:ascii="Calibri" w:eastAsia="Arial Unicode MS" w:hAnsi="Calibri" w:cs="Calibri"/>
          <w:b/>
          <w:sz w:val="24"/>
          <w:szCs w:val="24"/>
        </w:rPr>
        <w:t>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E0137">
        <w:rPr>
          <w:rFonts w:ascii="Calibri" w:eastAsia="Arial Unicode MS" w:hAnsi="Calibri" w:cs="Calibri"/>
          <w:sz w:val="24"/>
          <w:szCs w:val="24"/>
        </w:rPr>
        <w:t>1</w:t>
      </w:r>
      <w:r w:rsidR="003A5F7C">
        <w:rPr>
          <w:rFonts w:ascii="Calibri" w:eastAsia="Arial Unicode MS" w:hAnsi="Calibri" w:cs="Calibri"/>
          <w:sz w:val="24"/>
          <w:szCs w:val="24"/>
        </w:rPr>
        <w:t>7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0371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bookmarkStart w:id="0" w:name="_Hlk5065075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Decreto nº 12.36</w:t>
      </w:r>
      <w:r w:rsidR="002750B2">
        <w:rPr>
          <w:rFonts w:asciiTheme="minorHAnsi" w:hAnsiTheme="minorHAnsi" w:cs="Calibri"/>
          <w:color w:val="000000"/>
          <w:sz w:val="24"/>
          <w:szCs w:val="24"/>
        </w:rPr>
        <w:t>6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2750B2">
        <w:rPr>
          <w:rFonts w:asciiTheme="minorHAnsi" w:hAnsiTheme="minorHAnsi" w:cs="Calibri"/>
          <w:color w:val="000000"/>
          <w:sz w:val="24"/>
          <w:szCs w:val="24"/>
        </w:rPr>
        <w:t>4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setembro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 2020</w:t>
      </w:r>
      <w:bookmarkEnd w:id="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8056A1" w:rsidRDefault="008E3795" w:rsidP="008056A1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propositura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visa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r w:rsidR="008056A1" w:rsidRPr="005A3886">
        <w:rPr>
          <w:rFonts w:ascii="Calibri" w:hAnsi="Calibri"/>
          <w:sz w:val="24"/>
          <w:szCs w:val="24"/>
        </w:rPr>
        <w:t>possibilitar</w:t>
      </w:r>
      <w:r w:rsidR="008056A1">
        <w:rPr>
          <w:rFonts w:ascii="Calibri" w:hAnsi="Calibri"/>
          <w:sz w:val="24"/>
          <w:szCs w:val="24"/>
        </w:rPr>
        <w:t xml:space="preserve">: (i) </w:t>
      </w:r>
      <w:r w:rsidR="008056A1" w:rsidRPr="008056A1">
        <w:rPr>
          <w:rFonts w:ascii="Calibri" w:hAnsi="Calibri"/>
          <w:sz w:val="24"/>
          <w:szCs w:val="24"/>
        </w:rPr>
        <w:t xml:space="preserve">a utilização dos recursos financeiros destinados ao combate do </w:t>
      </w:r>
      <w:proofErr w:type="spellStart"/>
      <w:r w:rsidR="008056A1" w:rsidRPr="008056A1">
        <w:rPr>
          <w:rFonts w:ascii="Calibri" w:hAnsi="Calibri"/>
          <w:sz w:val="24"/>
          <w:szCs w:val="24"/>
        </w:rPr>
        <w:t>coronavírus</w:t>
      </w:r>
      <w:proofErr w:type="spellEnd"/>
      <w:r w:rsidR="008056A1" w:rsidRPr="008056A1">
        <w:rPr>
          <w:rFonts w:ascii="Calibri" w:hAnsi="Calibri"/>
          <w:sz w:val="24"/>
          <w:szCs w:val="24"/>
        </w:rPr>
        <w:t>, destinados a serviços de terceiros se encontra com saldo insuficiente para as necessidades apontadas</w:t>
      </w:r>
      <w:r w:rsidR="008056A1">
        <w:rPr>
          <w:rFonts w:ascii="Calibri" w:hAnsi="Calibri"/>
          <w:sz w:val="24"/>
          <w:szCs w:val="24"/>
        </w:rPr>
        <w:t>; (ii) a</w:t>
      </w:r>
      <w:r w:rsidR="008056A1" w:rsidRPr="008056A1">
        <w:rPr>
          <w:rFonts w:ascii="Calibri" w:hAnsi="Calibri"/>
          <w:sz w:val="24"/>
          <w:szCs w:val="24"/>
        </w:rPr>
        <w:t xml:space="preserve"> inclusão orçamentária dos valores destinados ao Município </w:t>
      </w:r>
      <w:r w:rsidR="008056A1">
        <w:rPr>
          <w:rFonts w:ascii="Calibri" w:hAnsi="Calibri"/>
          <w:sz w:val="24"/>
          <w:szCs w:val="24"/>
        </w:rPr>
        <w:t xml:space="preserve">por meio </w:t>
      </w:r>
      <w:r w:rsidR="008056A1" w:rsidRPr="008056A1">
        <w:rPr>
          <w:rFonts w:ascii="Calibri" w:hAnsi="Calibri"/>
          <w:sz w:val="24"/>
          <w:szCs w:val="24"/>
        </w:rPr>
        <w:t xml:space="preserve">da </w:t>
      </w:r>
      <w:r w:rsidR="008056A1">
        <w:rPr>
          <w:rFonts w:ascii="Calibri" w:hAnsi="Calibri"/>
          <w:sz w:val="24"/>
          <w:szCs w:val="24"/>
        </w:rPr>
        <w:t xml:space="preserve">Lei Complementar Federal nº 173, de 27 de maio de 2020, </w:t>
      </w:r>
      <w:r w:rsidR="008056A1" w:rsidRPr="008056A1">
        <w:rPr>
          <w:rFonts w:ascii="Calibri" w:hAnsi="Calibri"/>
          <w:sz w:val="24"/>
          <w:szCs w:val="24"/>
        </w:rPr>
        <w:t xml:space="preserve">sendo esta a do valor remanescente da última parcela a ser recebida </w:t>
      </w:r>
      <w:r w:rsidR="008056A1">
        <w:rPr>
          <w:rFonts w:ascii="Calibri" w:hAnsi="Calibri"/>
          <w:sz w:val="24"/>
          <w:szCs w:val="24"/>
        </w:rPr>
        <w:t>pelo Município</w:t>
      </w:r>
      <w:r w:rsidR="008056A1" w:rsidRPr="008056A1">
        <w:rPr>
          <w:rFonts w:ascii="Calibri" w:hAnsi="Calibri"/>
          <w:sz w:val="24"/>
          <w:szCs w:val="24"/>
        </w:rPr>
        <w:t>.</w:t>
      </w:r>
    </w:p>
    <w:p w:rsidR="00196C7D" w:rsidRPr="008056A1" w:rsidRDefault="00C40DC7" w:rsidP="008056A1">
      <w:pPr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a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056A1">
        <w:rPr>
          <w:rFonts w:asciiTheme="minorHAnsi" w:hAnsiTheme="minorHAnsi" w:cs="Calibri"/>
          <w:color w:val="000000"/>
          <w:sz w:val="24"/>
          <w:szCs w:val="24"/>
        </w:rPr>
        <w:t xml:space="preserve">Saúde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(ii) não sendo possível aguardar, naquela ocasião, a realização da próxima 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especial, (iii) optou-se pela abertura do crédito adicional extraordinário cuja ratificação ora se solicita.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2750B2" w:rsidRPr="002750B2">
        <w:rPr>
          <w:rFonts w:ascii="Calibri" w:hAnsi="Calibri" w:cs="Calibri"/>
          <w:sz w:val="22"/>
          <w:szCs w:val="22"/>
        </w:rPr>
        <w:t>Decreto nº 12.366, de 4 de setembro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</w:t>
      </w:r>
      <w:r w:rsidR="00E21CEC">
        <w:rPr>
          <w:rFonts w:ascii="Calibri" w:hAnsi="Calibri"/>
          <w:sz w:val="24"/>
          <w:szCs w:val="24"/>
        </w:rPr>
        <w:t xml:space="preserve">no </w:t>
      </w:r>
      <w:r w:rsidR="002750B2" w:rsidRPr="002750B2">
        <w:rPr>
          <w:rFonts w:ascii="Calibri" w:hAnsi="Calibri"/>
          <w:sz w:val="24"/>
          <w:szCs w:val="24"/>
        </w:rPr>
        <w:t>Decreto nº 12.366, de 4 de setembro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2750B2" w:rsidRPr="002750B2">
        <w:rPr>
          <w:rFonts w:ascii="Calibri" w:hAnsi="Calibri"/>
          <w:sz w:val="24"/>
          <w:szCs w:val="24"/>
        </w:rPr>
        <w:t>até o limite de R$ 979.207,56 (novecentos e setenta e nove mil, duzentos e sete reais e cinquenta e seis centavos), referente à inclusão, no orçamento municipal, de recursos oriundos do Governo Federal para o combate à pandemia da COVID-19, bem como à suplementação de dotação destinada à contratação de serviços,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2750B2" w:rsidRPr="002750B2" w:rsidTr="0083066C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7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329.207,56 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2750B2" w:rsidRPr="002750B2" w:rsidTr="0083066C">
        <w:trPr>
          <w:trHeight w:val="7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1.420,55 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327.787,01 </w:t>
            </w:r>
          </w:p>
        </w:tc>
      </w:tr>
      <w:tr w:rsidR="002750B2" w:rsidRPr="002750B2" w:rsidTr="0083066C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FONTE DE </w:t>
            </w: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1 - TESOURO</w:t>
            </w:r>
          </w:p>
        </w:tc>
      </w:tr>
    </w:tbl>
    <w:p w:rsidR="002750B2" w:rsidRPr="002750B2" w:rsidRDefault="00E21CEC" w:rsidP="002750B2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lastRenderedPageBreak/>
        <w:t>Art. 2º O crédito autorizado no art. 1º dest</w:t>
      </w:r>
      <w:bookmarkStart w:id="1" w:name="_Hlk42521160"/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 lei </w:t>
      </w:r>
      <w:bookmarkEnd w:id="1"/>
      <w:r w:rsidR="002750B2" w:rsidRPr="002750B2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financeiros provenientes:</w:t>
      </w:r>
    </w:p>
    <w:p w:rsidR="002750B2" w:rsidRPr="002750B2" w:rsidRDefault="002750B2" w:rsidP="002750B2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2750B2">
        <w:rPr>
          <w:rFonts w:ascii="Calibri" w:eastAsia="Calibri" w:hAnsi="Calibri"/>
          <w:spacing w:val="-2"/>
          <w:sz w:val="24"/>
          <w:szCs w:val="24"/>
          <w:lang w:eastAsia="en-US"/>
        </w:rPr>
        <w:t>I – de excesso de arrecadação apurado no presente exercício, nos termos do inciso II do § 1º c.c. § 3º, ambos do art. 43 da Lei Federal nº 4.320, de 17 de março de 1964, na ordem de R$ 327.787,01 (trezentos e vinte e sete mil, oitocentos e oitenta e sete reais e um centavo), referentes aos recursos transferidos em razão da Lei Complementar Federal nº 173, de 27 de maio de 2020, destinados ao pagamento de profissionais do Sistema Único de Saúde (SUS); e</w:t>
      </w:r>
    </w:p>
    <w:p w:rsidR="002750B2" w:rsidRPr="002750B2" w:rsidRDefault="002750B2" w:rsidP="002750B2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2750B2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de </w:t>
      </w:r>
      <w:proofErr w:type="gramStart"/>
      <w:r w:rsidRPr="002750B2">
        <w:rPr>
          <w:rFonts w:ascii="Calibri" w:eastAsia="Calibri" w:hAnsi="Calibri"/>
          <w:spacing w:val="-2"/>
          <w:sz w:val="24"/>
          <w:szCs w:val="24"/>
          <w:lang w:eastAsia="en-US"/>
        </w:rPr>
        <w:t>anulações parcial das dotações abaixo especificadas</w:t>
      </w:r>
      <w:proofErr w:type="gramEnd"/>
      <w:r w:rsidRPr="002750B2">
        <w:rPr>
          <w:rFonts w:ascii="Calibri" w:eastAsia="Calibri" w:hAnsi="Calibri"/>
          <w:spacing w:val="-2"/>
          <w:sz w:val="24"/>
          <w:szCs w:val="24"/>
          <w:lang w:eastAsia="en-US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2750B2" w:rsidRPr="002750B2" w:rsidTr="0083066C">
        <w:trPr>
          <w:trHeight w:val="258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2750B2" w:rsidRPr="002750B2" w:rsidTr="0083066C">
        <w:trPr>
          <w:trHeight w:val="7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1.420,55 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1.420,55 </w:t>
            </w:r>
          </w:p>
        </w:tc>
      </w:tr>
      <w:tr w:rsidR="002750B2" w:rsidRPr="002750B2" w:rsidTr="0083066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0B2" w:rsidRPr="002750B2" w:rsidRDefault="002750B2" w:rsidP="002750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0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B2" w:rsidRPr="002750B2" w:rsidRDefault="002750B2" w:rsidP="002750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50B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860CD" w:rsidRDefault="0054701A" w:rsidP="00350066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na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e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21CEC">
        <w:rPr>
          <w:rFonts w:ascii="Calibri" w:hAnsi="Calibri"/>
          <w:sz w:val="24"/>
          <w:szCs w:val="24"/>
        </w:rPr>
        <w:t>1</w:t>
      </w:r>
      <w:r w:rsidR="002D5C1F">
        <w:rPr>
          <w:rFonts w:ascii="Calibri" w:hAnsi="Calibri"/>
          <w:sz w:val="24"/>
          <w:szCs w:val="24"/>
        </w:rPr>
        <w:t>7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23617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200890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200890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327A2-805B-4EB8-85DF-54160B0E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862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mrsilva2</cp:lastModifiedBy>
  <cp:revision>7</cp:revision>
  <cp:lastPrinted>2020-09-11T13:49:00Z</cp:lastPrinted>
  <dcterms:created xsi:type="dcterms:W3CDTF">2020-09-10T20:18:00Z</dcterms:created>
  <dcterms:modified xsi:type="dcterms:W3CDTF">2020-09-11T13:53:00Z</dcterms:modified>
</cp:coreProperties>
</file>