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537139"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CC43F8" w:rsidRPr="001A7E48" w:rsidRDefault="00CC43F8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42535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Altera a Resolução nº 453</w:t>
      </w:r>
      <w:r w:rsidRPr="00CC43F8">
        <w:rPr>
          <w:rFonts w:ascii="Calibri" w:hAnsi="Calibri" w:cs="Calibri"/>
          <w:sz w:val="22"/>
          <w:szCs w:val="22"/>
        </w:rPr>
        <w:t xml:space="preserve">, de </w:t>
      </w:r>
      <w:r>
        <w:rPr>
          <w:rFonts w:ascii="Calibri" w:hAnsi="Calibri" w:cs="Calibri"/>
          <w:sz w:val="22"/>
          <w:szCs w:val="22"/>
        </w:rPr>
        <w:t>1</w:t>
      </w:r>
      <w:r w:rsidRPr="00CC43F8">
        <w:rPr>
          <w:rFonts w:ascii="Calibri" w:hAnsi="Calibri" w:cs="Calibri"/>
          <w:sz w:val="22"/>
          <w:szCs w:val="22"/>
        </w:rPr>
        <w:t xml:space="preserve">4 de </w:t>
      </w:r>
      <w:r>
        <w:rPr>
          <w:rFonts w:ascii="Calibri" w:hAnsi="Calibri" w:cs="Calibri"/>
          <w:sz w:val="22"/>
          <w:szCs w:val="22"/>
        </w:rPr>
        <w:t>abril</w:t>
      </w:r>
      <w:r w:rsidRPr="00CC43F8">
        <w:rPr>
          <w:rFonts w:ascii="Calibri" w:hAnsi="Calibri" w:cs="Calibri"/>
          <w:sz w:val="22"/>
          <w:szCs w:val="22"/>
        </w:rPr>
        <w:t xml:space="preserve"> de 2020</w:t>
      </w:r>
      <w:r>
        <w:rPr>
          <w:rFonts w:ascii="Calibri" w:hAnsi="Calibri" w:cs="Calibri"/>
          <w:sz w:val="22"/>
          <w:szCs w:val="22"/>
        </w:rPr>
        <w:t xml:space="preserve">, </w:t>
      </w:r>
      <w:r w:rsidR="00690301">
        <w:rPr>
          <w:rFonts w:ascii="Calibri" w:hAnsi="Calibri" w:cs="Calibri"/>
          <w:sz w:val="22"/>
          <w:szCs w:val="22"/>
        </w:rPr>
        <w:t>de modo a incluir o Grande Expediente apenas para apreciação dos requerimentos que exijam deliberação do Plenário</w:t>
      </w:r>
      <w:r w:rsidR="00CC43F8" w:rsidRPr="00CC43F8">
        <w:rPr>
          <w:rFonts w:ascii="Calibri" w:hAnsi="Calibri" w:cs="Calibri"/>
          <w:sz w:val="22"/>
          <w:szCs w:val="22"/>
        </w:rPr>
        <w:t>.</w:t>
      </w: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C43F8" w:rsidRDefault="00CC43F8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C11D61" w:rsidRDefault="00C11D61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1º A Resolução nº 453, de 14 de abril de 2020, passa a vigorar com a seguinte alteração:</w:t>
      </w:r>
    </w:p>
    <w:p w:rsidR="00C11D61" w:rsidRDefault="00C11D61" w:rsidP="00476C61">
      <w:pPr>
        <w:spacing w:before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“Art. 2º .....................................................................................................</w:t>
      </w:r>
    </w:p>
    <w:p w:rsidR="00C11D61" w:rsidRDefault="00C11D61" w:rsidP="00476C61">
      <w:pPr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..................................................................................................................</w:t>
      </w:r>
    </w:p>
    <w:p w:rsidR="00C11D61" w:rsidRDefault="00C11D61" w:rsidP="00476C61">
      <w:pPr>
        <w:spacing w:after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III – Grande Expediente.</w:t>
      </w:r>
    </w:p>
    <w:p w:rsidR="00476C61" w:rsidRDefault="00476C61" w:rsidP="00476C61">
      <w:pPr>
        <w:spacing w:after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§ 1º Os demais atos do Pequeno Expediente estão temporariamente suspensos.</w:t>
      </w:r>
    </w:p>
    <w:p w:rsidR="00476C61" w:rsidRDefault="00476C61" w:rsidP="00476C61">
      <w:pPr>
        <w:spacing w:after="120"/>
        <w:ind w:left="2126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§ 2º O Grande Expediente destinar-se-á apenas à apreciação dos requerimentos que exijam deliberação do Plenário.” (NR)</w:t>
      </w:r>
    </w:p>
    <w:p w:rsidR="00CC43F8" w:rsidRDefault="00465D32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</w:t>
      </w:r>
      <w:r w:rsidR="00690301">
        <w:rPr>
          <w:rFonts w:asciiTheme="minorHAnsi" w:hAnsiTheme="minorHAnsi" w:cs="Arial"/>
          <w:sz w:val="24"/>
          <w:szCs w:val="24"/>
        </w:rPr>
        <w:t>2</w:t>
      </w:r>
      <w:r>
        <w:rPr>
          <w:rFonts w:asciiTheme="minorHAnsi" w:hAnsiTheme="minorHAnsi" w:cs="Arial"/>
          <w:sz w:val="24"/>
          <w:szCs w:val="24"/>
        </w:rPr>
        <w:t>º Esta resolução</w:t>
      </w:r>
      <w:r w:rsidR="00CC43F8">
        <w:rPr>
          <w:rFonts w:asciiTheme="minorHAnsi" w:hAnsiTheme="minorHAnsi" w:cs="Arial"/>
          <w:sz w:val="24"/>
          <w:szCs w:val="24"/>
        </w:rPr>
        <w:t xml:space="preserve"> entra em vigor na data de sua publicação.</w:t>
      </w:r>
    </w:p>
    <w:p w:rsidR="00537139" w:rsidRPr="00537139" w:rsidRDefault="00537139" w:rsidP="00596314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690301">
        <w:rPr>
          <w:rFonts w:ascii="Calibri" w:hAnsi="Calibri" w:cs="Arial"/>
          <w:sz w:val="24"/>
          <w:szCs w:val="24"/>
        </w:rPr>
        <w:t xml:space="preserve">16 </w:t>
      </w:r>
      <w:r w:rsidRPr="00537139">
        <w:rPr>
          <w:rFonts w:ascii="Calibri" w:hAnsi="Calibri" w:cs="Arial"/>
          <w:sz w:val="24"/>
          <w:szCs w:val="24"/>
        </w:rPr>
        <w:t xml:space="preserve">de </w:t>
      </w:r>
      <w:r w:rsidR="00091C9A">
        <w:rPr>
          <w:rFonts w:ascii="Calibri" w:hAnsi="Calibri" w:cs="Arial"/>
          <w:sz w:val="24"/>
          <w:szCs w:val="24"/>
        </w:rPr>
        <w:t>junh</w:t>
      </w:r>
      <w:r w:rsidR="00465D32">
        <w:rPr>
          <w:rFonts w:ascii="Calibri" w:hAnsi="Calibri" w:cs="Arial"/>
          <w:sz w:val="24"/>
          <w:szCs w:val="24"/>
        </w:rPr>
        <w:t>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______________________________</w:t>
      </w:r>
      <w:r>
        <w:rPr>
          <w:rFonts w:ascii="Calibri" w:hAnsi="Calibri" w:cs="Arial"/>
          <w:bCs/>
          <w:sz w:val="24"/>
          <w:szCs w:val="24"/>
        </w:rPr>
        <w:tab/>
        <w:t xml:space="preserve">                                   ______________________________</w:t>
      </w: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______________________________</w:t>
      </w:r>
      <w:r>
        <w:rPr>
          <w:rFonts w:ascii="Calibri" w:hAnsi="Calibri" w:cs="Arial"/>
          <w:bCs/>
          <w:sz w:val="24"/>
          <w:szCs w:val="24"/>
        </w:rPr>
        <w:tab/>
        <w:t xml:space="preserve">                                   ______________________________</w:t>
      </w: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______________________________</w:t>
      </w:r>
      <w:r>
        <w:rPr>
          <w:rFonts w:ascii="Calibri" w:hAnsi="Calibri" w:cs="Arial"/>
          <w:bCs/>
          <w:sz w:val="24"/>
          <w:szCs w:val="24"/>
        </w:rPr>
        <w:tab/>
        <w:t xml:space="preserve">                                   ______________________________</w:t>
      </w:r>
    </w:p>
    <w:p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:rsidR="00C4571C" w:rsidRDefault="00C4571C" w:rsidP="0010482B">
      <w:pPr>
        <w:jc w:val="center"/>
        <w:rPr>
          <w:rFonts w:ascii="Calibri" w:hAnsi="Calibri" w:cs="Calibri"/>
          <w:sz w:val="24"/>
          <w:szCs w:val="24"/>
        </w:rPr>
      </w:pPr>
    </w:p>
    <w:p w:rsidR="00690301" w:rsidRPr="00537139" w:rsidRDefault="00690301" w:rsidP="00690301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>
        <w:rPr>
          <w:rFonts w:ascii="Calibri" w:hAnsi="Calibri" w:cs="Arial"/>
          <w:sz w:val="24"/>
          <w:szCs w:val="24"/>
        </w:rPr>
        <w:t xml:space="preserve">16 </w:t>
      </w:r>
      <w:bookmarkStart w:id="0" w:name="_GoBack"/>
      <w:bookmarkEnd w:id="0"/>
      <w:r w:rsidRPr="00537139">
        <w:rPr>
          <w:rFonts w:ascii="Calibri" w:hAnsi="Calibri" w:cs="Arial"/>
          <w:sz w:val="24"/>
          <w:szCs w:val="24"/>
        </w:rPr>
        <w:t xml:space="preserve">de </w:t>
      </w:r>
      <w:r>
        <w:rPr>
          <w:rFonts w:ascii="Calibri" w:hAnsi="Calibri" w:cs="Arial"/>
          <w:sz w:val="24"/>
          <w:szCs w:val="24"/>
        </w:rPr>
        <w:t>junho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______________________________</w:t>
      </w:r>
      <w:r>
        <w:rPr>
          <w:rFonts w:ascii="Calibri" w:hAnsi="Calibri" w:cs="Arial"/>
          <w:bCs/>
          <w:sz w:val="24"/>
          <w:szCs w:val="24"/>
        </w:rPr>
        <w:tab/>
        <w:t xml:space="preserve">                                   ______________________________</w:t>
      </w: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______________________________</w:t>
      </w:r>
      <w:r>
        <w:rPr>
          <w:rFonts w:ascii="Calibri" w:hAnsi="Calibri" w:cs="Arial"/>
          <w:bCs/>
          <w:sz w:val="24"/>
          <w:szCs w:val="24"/>
        </w:rPr>
        <w:tab/>
        <w:t xml:space="preserve">                                   ______________________________</w:t>
      </w: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690301" w:rsidRDefault="00690301" w:rsidP="00690301">
      <w:pPr>
        <w:tabs>
          <w:tab w:val="center" w:pos="4536"/>
        </w:tabs>
        <w:rPr>
          <w:rFonts w:ascii="Calibri" w:hAnsi="Calibri" w:cs="Arial"/>
          <w:bCs/>
          <w:sz w:val="24"/>
          <w:szCs w:val="24"/>
        </w:rPr>
      </w:pPr>
      <w:r>
        <w:rPr>
          <w:rFonts w:ascii="Calibri" w:hAnsi="Calibri" w:cs="Arial"/>
          <w:bCs/>
          <w:sz w:val="24"/>
          <w:szCs w:val="24"/>
        </w:rPr>
        <w:t>______________________________</w:t>
      </w:r>
      <w:r>
        <w:rPr>
          <w:rFonts w:ascii="Calibri" w:hAnsi="Calibri" w:cs="Arial"/>
          <w:bCs/>
          <w:sz w:val="24"/>
          <w:szCs w:val="24"/>
        </w:rPr>
        <w:tab/>
        <w:t xml:space="preserve">                                   ______________________________</w:t>
      </w:r>
    </w:p>
    <w:p w:rsidR="00690301" w:rsidRPr="00537139" w:rsidRDefault="00690301" w:rsidP="00690301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:rsidR="00C4571C" w:rsidRDefault="00C4571C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10482B">
      <w:pPr>
        <w:rPr>
          <w:rFonts w:ascii="Calibri" w:hAnsi="Calibri" w:cs="Calibri"/>
          <w:sz w:val="24"/>
          <w:szCs w:val="24"/>
        </w:rPr>
      </w:pPr>
    </w:p>
    <w:p w:rsidR="00CB3369" w:rsidRDefault="00CB3369" w:rsidP="00CB3369">
      <w:pPr>
        <w:spacing w:before="60" w:after="60"/>
        <w:jc w:val="center"/>
        <w:rPr>
          <w:b/>
          <w:sz w:val="32"/>
          <w:szCs w:val="32"/>
        </w:rPr>
      </w:pPr>
    </w:p>
    <w:p w:rsidR="00CB3369" w:rsidRPr="0059185C" w:rsidRDefault="00CB3369" w:rsidP="00CB3369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JUSTIFICATIVA</w:t>
      </w:r>
    </w:p>
    <w:p w:rsidR="00CB3369" w:rsidRDefault="00CB3369" w:rsidP="00CB3369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CB3369" w:rsidRDefault="00CB3369" w:rsidP="00CB336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 xml:space="preserve">Este projeto </w:t>
      </w:r>
      <w:proofErr w:type="gramStart"/>
      <w:r>
        <w:rPr>
          <w:rFonts w:asciiTheme="minorHAnsi" w:hAnsiTheme="minorHAnsi" w:cs="Arial"/>
          <w:sz w:val="24"/>
          <w:szCs w:val="24"/>
        </w:rPr>
        <w:t>pretende,</w:t>
      </w:r>
      <w:proofErr w:type="gramEnd"/>
      <w:r>
        <w:rPr>
          <w:rFonts w:asciiTheme="minorHAnsi" w:hAnsiTheme="minorHAnsi" w:cs="Arial"/>
          <w:sz w:val="24"/>
          <w:szCs w:val="24"/>
        </w:rPr>
        <w:t xml:space="preserve"> diante do cenário de pandemia que estamos vivendo, incluir medidas excepcionais e temporárias, que estão sendo aplicadas na realização das Sessões Ordinárias, onde a importância do encaminhamento de proposituras que são direcionadas ao Governo Federal e Estadual, serem apreciadas e votadas durante as sessões, não necessitando de uso da palavra do autor da mesma. </w:t>
      </w:r>
    </w:p>
    <w:p w:rsidR="00CB3369" w:rsidRPr="00035A25" w:rsidRDefault="00CB3369" w:rsidP="00CB336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CB3369" w:rsidRPr="00101B90" w:rsidRDefault="00CB3369" w:rsidP="00CB3369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  <w:t>Por essa razão</w:t>
      </w:r>
      <w:r w:rsidRPr="00035A25">
        <w:rPr>
          <w:rFonts w:asciiTheme="minorHAnsi" w:hAnsiTheme="minorHAnsi" w:cs="Arial"/>
          <w:sz w:val="24"/>
          <w:szCs w:val="24"/>
        </w:rPr>
        <w:t xml:space="preserve">, contamos com o apoio dos nobres </w:t>
      </w:r>
      <w:proofErr w:type="gramStart"/>
      <w:r w:rsidRPr="00035A25">
        <w:rPr>
          <w:rFonts w:asciiTheme="minorHAnsi" w:hAnsiTheme="minorHAnsi" w:cs="Arial"/>
          <w:sz w:val="24"/>
          <w:szCs w:val="24"/>
        </w:rPr>
        <w:t>Edis</w:t>
      </w:r>
      <w:proofErr w:type="gramEnd"/>
      <w:r w:rsidRPr="00035A25">
        <w:rPr>
          <w:rFonts w:asciiTheme="minorHAnsi" w:hAnsiTheme="minorHAnsi" w:cs="Arial"/>
          <w:sz w:val="24"/>
          <w:szCs w:val="24"/>
        </w:rPr>
        <w:t xml:space="preserve"> para a aprovação deste Projeto de Lei.</w:t>
      </w:r>
    </w:p>
    <w:p w:rsidR="00CB3369" w:rsidRDefault="00CB3369" w:rsidP="00CB3369">
      <w:pPr>
        <w:jc w:val="center"/>
        <w:rPr>
          <w:rFonts w:asciiTheme="minorHAnsi" w:hAnsiTheme="minorHAnsi"/>
          <w:sz w:val="24"/>
          <w:szCs w:val="24"/>
        </w:rPr>
      </w:pPr>
    </w:p>
    <w:p w:rsidR="00CB3369" w:rsidRDefault="00CB3369" w:rsidP="00CB3369">
      <w:pPr>
        <w:jc w:val="center"/>
        <w:rPr>
          <w:rFonts w:asciiTheme="minorHAnsi" w:hAnsiTheme="minorHAnsi"/>
          <w:sz w:val="24"/>
          <w:szCs w:val="24"/>
        </w:rPr>
      </w:pPr>
    </w:p>
    <w:p w:rsidR="00CB3369" w:rsidRDefault="00CB3369" w:rsidP="00CB3369">
      <w:pPr>
        <w:jc w:val="center"/>
        <w:rPr>
          <w:rFonts w:asciiTheme="minorHAnsi" w:hAnsiTheme="minorHAnsi"/>
          <w:sz w:val="24"/>
          <w:szCs w:val="24"/>
        </w:rPr>
      </w:pPr>
    </w:p>
    <w:p w:rsidR="00CB3369" w:rsidRDefault="00CB3369" w:rsidP="00CB3369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2439670</wp:posOffset>
            </wp:positionH>
            <wp:positionV relativeFrom="paragraph">
              <wp:posOffset>108712</wp:posOffset>
            </wp:positionV>
            <wp:extent cx="839470" cy="1243965"/>
            <wp:effectExtent l="1905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/>
                    <pic:cNvPicPr/>
                  </pic:nvPicPr>
                  <pic:blipFill>
                    <a:blip r:embed="rId6" cstate="print">
                      <a:alphaModFix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470" cy="1243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/>
          <w:sz w:val="24"/>
          <w:szCs w:val="24"/>
        </w:rPr>
        <w:t>Sala de Sessões Plínio de Carvalho, 17 de junho de 2020.</w:t>
      </w:r>
    </w:p>
    <w:p w:rsidR="00CB3369" w:rsidRDefault="00CB3369" w:rsidP="00CB3369">
      <w:pPr>
        <w:jc w:val="center"/>
        <w:rPr>
          <w:rFonts w:asciiTheme="minorHAnsi" w:hAnsiTheme="minorHAnsi"/>
          <w:sz w:val="24"/>
          <w:szCs w:val="24"/>
        </w:rPr>
      </w:pPr>
    </w:p>
    <w:p w:rsidR="00CB3369" w:rsidRDefault="00CB3369" w:rsidP="00CB3369">
      <w:pPr>
        <w:jc w:val="center"/>
        <w:rPr>
          <w:rFonts w:asciiTheme="minorHAnsi" w:hAnsiTheme="minorHAnsi"/>
          <w:sz w:val="24"/>
          <w:szCs w:val="24"/>
        </w:rPr>
      </w:pPr>
    </w:p>
    <w:p w:rsidR="00CB3369" w:rsidRDefault="00CB3369" w:rsidP="00CB3369">
      <w:pPr>
        <w:jc w:val="center"/>
        <w:rPr>
          <w:rFonts w:asciiTheme="minorHAnsi" w:hAnsiTheme="minorHAnsi"/>
          <w:sz w:val="24"/>
          <w:szCs w:val="24"/>
        </w:rPr>
      </w:pPr>
    </w:p>
    <w:p w:rsidR="00CB3369" w:rsidRPr="00101B90" w:rsidRDefault="00CB3369" w:rsidP="00CB3369">
      <w:pPr>
        <w:jc w:val="center"/>
        <w:rPr>
          <w:rFonts w:asciiTheme="minorHAnsi" w:hAnsiTheme="minorHAnsi"/>
          <w:sz w:val="24"/>
          <w:szCs w:val="24"/>
        </w:rPr>
      </w:pPr>
    </w:p>
    <w:p w:rsidR="00CB3369" w:rsidRPr="00101B90" w:rsidRDefault="00CB3369" w:rsidP="00CB3369">
      <w:pPr>
        <w:jc w:val="center"/>
        <w:rPr>
          <w:rFonts w:asciiTheme="minorHAnsi" w:hAnsiTheme="minorHAnsi" w:cs="Arial"/>
          <w:b/>
          <w:bCs/>
          <w:sz w:val="24"/>
          <w:szCs w:val="24"/>
        </w:rPr>
      </w:pPr>
      <w:r>
        <w:rPr>
          <w:rFonts w:asciiTheme="minorHAnsi" w:hAnsiTheme="minorHAnsi" w:cs="Arial"/>
          <w:b/>
          <w:bCs/>
          <w:sz w:val="24"/>
          <w:szCs w:val="24"/>
        </w:rPr>
        <w:t>RAFAEL DE ANGELI</w:t>
      </w:r>
    </w:p>
    <w:p w:rsidR="00CB3369" w:rsidRPr="00C4571C" w:rsidRDefault="00CB3369" w:rsidP="00CB3369">
      <w:pPr>
        <w:rPr>
          <w:rFonts w:ascii="Calibri" w:hAnsi="Calibri" w:cs="Calibri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>Vereador</w:t>
      </w:r>
    </w:p>
    <w:sectPr w:rsidR="00CB3369" w:rsidRPr="00C4571C" w:rsidSect="00170E8E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1DF0" w:rsidRDefault="00261DF0">
      <w:r>
        <w:separator/>
      </w:r>
    </w:p>
  </w:endnote>
  <w:endnote w:type="continuationSeparator" w:id="0">
    <w:p w:rsidR="00261DF0" w:rsidRDefault="00261D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="0045730D"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="0045730D" w:rsidRPr="00464E56">
      <w:rPr>
        <w:rFonts w:ascii="Calibri" w:hAnsi="Calibri" w:cs="Calibri"/>
        <w:b/>
        <w:bCs/>
        <w:sz w:val="20"/>
      </w:rPr>
      <w:fldChar w:fldCharType="separate"/>
    </w:r>
    <w:r w:rsidR="00CB3369">
      <w:rPr>
        <w:rFonts w:ascii="Calibri" w:hAnsi="Calibri" w:cs="Calibri"/>
        <w:b/>
        <w:bCs/>
        <w:noProof/>
        <w:sz w:val="20"/>
      </w:rPr>
      <w:t>1</w:t>
    </w:r>
    <w:r w:rsidR="0045730D"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fldSimple w:instr="NUMPAGES  \* Arabic  \* MERGEFORMAT">
      <w:r w:rsidR="00CB3369">
        <w:rPr>
          <w:rFonts w:ascii="Calibri" w:hAnsi="Calibri" w:cs="Calibri"/>
          <w:b/>
          <w:bCs/>
          <w:noProof/>
          <w:sz w:val="20"/>
        </w:rPr>
        <w:t>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1DF0" w:rsidRDefault="00261DF0">
      <w:r>
        <w:separator/>
      </w:r>
    </w:p>
  </w:footnote>
  <w:footnote w:type="continuationSeparator" w:id="0">
    <w:p w:rsidR="00261DF0" w:rsidRDefault="00261D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5730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022312" w:rsidRDefault="00022312">
    <w:pPr>
      <w:pStyle w:val="Cabealho"/>
    </w:pPr>
  </w:p>
  <w:p w:rsidR="00170E8E" w:rsidRDefault="00170E8E">
    <w:pPr>
      <w:pStyle w:val="Cabealho"/>
    </w:pPr>
  </w:p>
  <w:p w:rsidR="00CC43F8" w:rsidRDefault="00CC43F8">
    <w:pPr>
      <w:pStyle w:val="Cabealho"/>
    </w:pPr>
  </w:p>
  <w:p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312" w:rsidRDefault="0045730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4A1B2C"/>
    <w:rsid w:val="00004B51"/>
    <w:rsid w:val="00005856"/>
    <w:rsid w:val="00010F8C"/>
    <w:rsid w:val="00015703"/>
    <w:rsid w:val="00022312"/>
    <w:rsid w:val="00022734"/>
    <w:rsid w:val="00032961"/>
    <w:rsid w:val="00032DD1"/>
    <w:rsid w:val="00033AFB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1C9A"/>
    <w:rsid w:val="000920F2"/>
    <w:rsid w:val="00093B8E"/>
    <w:rsid w:val="00093EA8"/>
    <w:rsid w:val="00097D51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54B3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570"/>
    <w:rsid w:val="00232829"/>
    <w:rsid w:val="00236EDA"/>
    <w:rsid w:val="00243249"/>
    <w:rsid w:val="002460BB"/>
    <w:rsid w:val="002577D5"/>
    <w:rsid w:val="002600A7"/>
    <w:rsid w:val="00261DF0"/>
    <w:rsid w:val="002711AD"/>
    <w:rsid w:val="002722D4"/>
    <w:rsid w:val="00273766"/>
    <w:rsid w:val="00280E0B"/>
    <w:rsid w:val="002A033F"/>
    <w:rsid w:val="002A05F8"/>
    <w:rsid w:val="002A0966"/>
    <w:rsid w:val="002A143A"/>
    <w:rsid w:val="002B09F3"/>
    <w:rsid w:val="002B2250"/>
    <w:rsid w:val="002B5AB0"/>
    <w:rsid w:val="002C248D"/>
    <w:rsid w:val="002C2547"/>
    <w:rsid w:val="002C4C5C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F1D99"/>
    <w:rsid w:val="003F3D37"/>
    <w:rsid w:val="003F57BD"/>
    <w:rsid w:val="004006DF"/>
    <w:rsid w:val="0040194B"/>
    <w:rsid w:val="00406EEF"/>
    <w:rsid w:val="0042019B"/>
    <w:rsid w:val="0042535D"/>
    <w:rsid w:val="00426ABC"/>
    <w:rsid w:val="004272B2"/>
    <w:rsid w:val="004331AA"/>
    <w:rsid w:val="00433B0A"/>
    <w:rsid w:val="00440DB9"/>
    <w:rsid w:val="0044424D"/>
    <w:rsid w:val="00456D80"/>
    <w:rsid w:val="0045730D"/>
    <w:rsid w:val="00457A0C"/>
    <w:rsid w:val="004641BA"/>
    <w:rsid w:val="00464E56"/>
    <w:rsid w:val="00465D32"/>
    <w:rsid w:val="00475087"/>
    <w:rsid w:val="00476C61"/>
    <w:rsid w:val="004802E5"/>
    <w:rsid w:val="004A1B2C"/>
    <w:rsid w:val="004A3B55"/>
    <w:rsid w:val="004A4BF7"/>
    <w:rsid w:val="004A5417"/>
    <w:rsid w:val="004A6CFF"/>
    <w:rsid w:val="004D560E"/>
    <w:rsid w:val="004E6955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0301"/>
    <w:rsid w:val="0069143E"/>
    <w:rsid w:val="00693FF9"/>
    <w:rsid w:val="0069503B"/>
    <w:rsid w:val="00696C47"/>
    <w:rsid w:val="006A2C05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E46"/>
    <w:rsid w:val="00806F0F"/>
    <w:rsid w:val="00817076"/>
    <w:rsid w:val="00841F59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5A35"/>
    <w:rsid w:val="00912341"/>
    <w:rsid w:val="009235A4"/>
    <w:rsid w:val="00926A34"/>
    <w:rsid w:val="00927AEB"/>
    <w:rsid w:val="00933257"/>
    <w:rsid w:val="00933428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48B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618B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C01D77"/>
    <w:rsid w:val="00C0718A"/>
    <w:rsid w:val="00C11D61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11C8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3369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3DD8"/>
    <w:rsid w:val="00D24352"/>
    <w:rsid w:val="00D25073"/>
    <w:rsid w:val="00D265D1"/>
    <w:rsid w:val="00D26953"/>
    <w:rsid w:val="00D339C4"/>
    <w:rsid w:val="00D379BD"/>
    <w:rsid w:val="00D37EC8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rafael</cp:lastModifiedBy>
  <cp:revision>287</cp:revision>
  <cp:lastPrinted>2020-03-17T20:22:00Z</cp:lastPrinted>
  <dcterms:created xsi:type="dcterms:W3CDTF">2020-05-08T19:28:00Z</dcterms:created>
  <dcterms:modified xsi:type="dcterms:W3CDTF">2020-06-17T17:02:00Z</dcterms:modified>
</cp:coreProperties>
</file>