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ANTONIO TOMAZ FERNANDES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inclui, no Calendário Oficial de Eventos do Município de Araraquara, o Dia Municipal do Fisioterapeuta e do Terapeuta Ocupacional, a ser comemorado anualmente no dia 13 de outubro,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8D" w:rsidRDefault="00C92B8D" w:rsidP="00126850">
      <w:pPr>
        <w:spacing w:line="240" w:lineRule="auto"/>
      </w:pPr>
      <w:r>
        <w:separator/>
      </w:r>
    </w:p>
  </w:endnote>
  <w:endnote w:type="continuationSeparator" w:id="0">
    <w:p w:rsidR="00C92B8D" w:rsidRDefault="00C92B8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3C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3C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8D" w:rsidRDefault="00C92B8D" w:rsidP="00126850">
      <w:pPr>
        <w:spacing w:line="240" w:lineRule="auto"/>
      </w:pPr>
      <w:r>
        <w:separator/>
      </w:r>
    </w:p>
  </w:footnote>
  <w:footnote w:type="continuationSeparator" w:id="0">
    <w:p w:rsidR="00C92B8D" w:rsidRDefault="00C92B8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3CD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2B8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3A8B6-09DB-4903-94FF-FC681A83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2019-11-07T20:37:00Z</dcterms:modified>
</cp:coreProperties>
</file>