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D54CC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9621F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941793">
        <w:rPr>
          <w:rFonts w:asciiTheme="minorHAnsi" w:hAnsiTheme="minorHAnsi" w:cs="Arial"/>
          <w:sz w:val="22"/>
          <w:szCs w:val="22"/>
        </w:rPr>
        <w:t>nstitui e i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941793">
        <w:rPr>
          <w:rFonts w:asciiTheme="minorHAnsi" w:hAnsiTheme="minorHAnsi" w:cs="Arial"/>
          <w:sz w:val="22"/>
          <w:szCs w:val="22"/>
        </w:rPr>
        <w:t>a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“</w:t>
      </w:r>
      <w:r w:rsidR="00941793">
        <w:rPr>
          <w:rFonts w:asciiTheme="minorHAnsi" w:hAnsiTheme="minorHAnsi" w:cs="Arial"/>
          <w:sz w:val="22"/>
          <w:szCs w:val="22"/>
        </w:rPr>
        <w:t>Semana de prevenção contra o uso de drogas e o abuso do consumo de bebida alco</w:t>
      </w:r>
      <w:r w:rsidR="00512FA7">
        <w:rPr>
          <w:rFonts w:asciiTheme="minorHAnsi" w:hAnsiTheme="minorHAnsi" w:cs="Arial"/>
          <w:sz w:val="22"/>
          <w:szCs w:val="22"/>
        </w:rPr>
        <w:t>ó</w:t>
      </w:r>
      <w:r w:rsidR="00941793">
        <w:rPr>
          <w:rFonts w:asciiTheme="minorHAnsi" w:hAnsiTheme="minorHAnsi" w:cs="Arial"/>
          <w:sz w:val="22"/>
          <w:szCs w:val="22"/>
        </w:rPr>
        <w:t>lica</w:t>
      </w:r>
      <w:r w:rsidR="003A2914"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 ser </w:t>
      </w:r>
      <w:r>
        <w:rPr>
          <w:rFonts w:asciiTheme="minorHAnsi" w:hAnsiTheme="minorHAnsi" w:cs="Arial"/>
          <w:sz w:val="22"/>
          <w:szCs w:val="22"/>
        </w:rPr>
        <w:t>realiz</w:t>
      </w:r>
      <w:r w:rsidR="0020503D" w:rsidRPr="0020503D">
        <w:rPr>
          <w:rFonts w:asciiTheme="minorHAnsi" w:hAnsiTheme="minorHAnsi" w:cs="Arial"/>
          <w:sz w:val="22"/>
          <w:szCs w:val="22"/>
        </w:rPr>
        <w:t>ad</w:t>
      </w:r>
      <w:r w:rsidR="00941793">
        <w:rPr>
          <w:rFonts w:asciiTheme="minorHAnsi" w:hAnsiTheme="minorHAnsi" w:cs="Arial"/>
          <w:sz w:val="22"/>
          <w:szCs w:val="22"/>
        </w:rPr>
        <w:t>a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anualmente </w:t>
      </w:r>
      <w:r w:rsidR="00941793">
        <w:rPr>
          <w:rFonts w:asciiTheme="minorHAnsi" w:hAnsiTheme="minorHAnsi" w:cs="Arial"/>
          <w:sz w:val="22"/>
          <w:szCs w:val="22"/>
        </w:rPr>
        <w:t>na segunda semana d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o </w:t>
      </w:r>
      <w:r>
        <w:rPr>
          <w:rFonts w:asciiTheme="minorHAnsi" w:hAnsiTheme="minorHAnsi" w:cs="Arial"/>
          <w:sz w:val="22"/>
          <w:szCs w:val="22"/>
        </w:rPr>
        <w:t>mês de junho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9621F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9762BA">
        <w:rPr>
          <w:rFonts w:asciiTheme="minorHAnsi" w:hAnsiTheme="minorHAnsi" w:cs="Arial"/>
          <w:bCs/>
          <w:sz w:val="24"/>
          <w:szCs w:val="24"/>
        </w:rPr>
        <w:t xml:space="preserve">instituída e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incluíd</w:t>
      </w:r>
      <w:r w:rsidR="009762BA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9762BA">
        <w:rPr>
          <w:rFonts w:asciiTheme="minorHAnsi" w:hAnsiTheme="minorHAnsi" w:cs="Arial"/>
          <w:bCs/>
          <w:sz w:val="24"/>
          <w:szCs w:val="24"/>
        </w:rPr>
        <w:t>a</w:t>
      </w:r>
      <w:r w:rsidR="009762BA" w:rsidRPr="009762BA">
        <w:rPr>
          <w:rFonts w:asciiTheme="minorHAnsi" w:hAnsiTheme="minorHAnsi" w:cs="Arial"/>
          <w:bCs/>
          <w:sz w:val="24"/>
          <w:szCs w:val="24"/>
        </w:rPr>
        <w:t xml:space="preserve"> “Semana de prevenção contra o uso de drogas e o abuso do consumo de bebida alco</w:t>
      </w:r>
      <w:r w:rsidR="00512FA7">
        <w:rPr>
          <w:rFonts w:asciiTheme="minorHAnsi" w:hAnsiTheme="minorHAnsi" w:cs="Arial"/>
          <w:bCs/>
          <w:sz w:val="24"/>
          <w:szCs w:val="24"/>
        </w:rPr>
        <w:t>ó</w:t>
      </w:r>
      <w:r w:rsidR="009762BA" w:rsidRPr="009762BA">
        <w:rPr>
          <w:rFonts w:asciiTheme="minorHAnsi" w:hAnsiTheme="minorHAnsi" w:cs="Arial"/>
          <w:bCs/>
          <w:sz w:val="24"/>
          <w:szCs w:val="24"/>
        </w:rPr>
        <w:t>lica”, a ser realizada anualmente na segunda semana do mês de junho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0178BF">
        <w:rPr>
          <w:rFonts w:asciiTheme="minorHAnsi" w:hAnsiTheme="minorHAnsi" w:cs="Arial"/>
          <w:sz w:val="24"/>
          <w:szCs w:val="24"/>
        </w:rPr>
        <w:t>Parágrafo único.</w:t>
      </w:r>
      <w:r w:rsidRPr="00D51821">
        <w:rPr>
          <w:rFonts w:asciiTheme="minorHAnsi" w:hAnsiTheme="minorHAnsi" w:cs="Arial"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="007B3FA5">
        <w:rPr>
          <w:rFonts w:asciiTheme="minorHAnsi" w:hAnsiTheme="minorHAnsi" w:cs="Arial"/>
          <w:sz w:val="24"/>
          <w:szCs w:val="24"/>
        </w:rPr>
        <w:t>A</w:t>
      </w:r>
      <w:r w:rsidR="007B3FA5" w:rsidRPr="007B3FA5">
        <w:rPr>
          <w:rFonts w:asciiTheme="minorHAnsi" w:hAnsiTheme="minorHAnsi" w:cs="Arial"/>
          <w:sz w:val="24"/>
          <w:szCs w:val="24"/>
        </w:rPr>
        <w:t xml:space="preserve"> “Semana de prevenção contra o uso de drogas e o abuso do consumo de bebida alco</w:t>
      </w:r>
      <w:r w:rsidR="00512FA7">
        <w:rPr>
          <w:rFonts w:asciiTheme="minorHAnsi" w:hAnsiTheme="minorHAnsi" w:cs="Arial"/>
          <w:sz w:val="24"/>
          <w:szCs w:val="24"/>
        </w:rPr>
        <w:t>ó</w:t>
      </w:r>
      <w:r w:rsidR="007B3FA5" w:rsidRPr="007B3FA5">
        <w:rPr>
          <w:rFonts w:asciiTheme="minorHAnsi" w:hAnsiTheme="minorHAnsi" w:cs="Arial"/>
          <w:sz w:val="24"/>
          <w:szCs w:val="24"/>
        </w:rPr>
        <w:t>lica”</w:t>
      </w:r>
      <w:r w:rsidR="007B3FA5">
        <w:rPr>
          <w:rFonts w:asciiTheme="minorHAnsi" w:hAnsiTheme="minorHAnsi" w:cs="Arial"/>
          <w:sz w:val="24"/>
          <w:szCs w:val="24"/>
        </w:rPr>
        <w:t xml:space="preserve"> tem por objetivo </w:t>
      </w:r>
      <w:r w:rsidR="00512FA7">
        <w:rPr>
          <w:rFonts w:asciiTheme="minorHAnsi" w:hAnsiTheme="minorHAnsi" w:cs="Arial"/>
          <w:sz w:val="24"/>
          <w:szCs w:val="24"/>
        </w:rPr>
        <w:t xml:space="preserve">reduzir os danos sociais, à saúde e à vida </w:t>
      </w:r>
      <w:r w:rsidR="007B3FA5">
        <w:rPr>
          <w:rFonts w:asciiTheme="minorHAnsi" w:hAnsiTheme="minorHAnsi" w:cs="Arial"/>
          <w:sz w:val="24"/>
          <w:szCs w:val="24"/>
        </w:rPr>
        <w:t>provocados pelo consumo de drogas e pelo abuso de bebida alcoólica</w:t>
      </w:r>
      <w:r w:rsidR="00512FA7">
        <w:rPr>
          <w:rFonts w:asciiTheme="minorHAnsi" w:hAnsiTheme="minorHAnsi" w:cs="Arial"/>
          <w:sz w:val="24"/>
          <w:szCs w:val="24"/>
        </w:rPr>
        <w:t>, priorizando as seguintes informações para a população araraquarense: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 – a bebida alcoólica, embora lícita, é a droga mais consumida no país;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II – o consumo de drogas ilícitas está cada vez mais alarmante;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III – não é recomendável a ingestão de drogas ou bebida alcoólica pelas gestantes;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IV – as crianças e os adolescentes não devem ingerir drogas ou bebida alcoólica;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V – o consumo de drogas ou bebida alcoólica impacta no seio da família, provocando violência sexual, violência doméstica e outros malefícios na unidade familiar;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VI – o consumo de drogas ou bebida alcoólica é um dos fatores determinantes para o aumento </w:t>
      </w:r>
      <w:r w:rsidR="009D78FA">
        <w:rPr>
          <w:rFonts w:asciiTheme="minorHAnsi" w:hAnsiTheme="minorHAnsi" w:cs="Arial"/>
          <w:sz w:val="24"/>
          <w:szCs w:val="24"/>
        </w:rPr>
        <w:t>da violência;</w:t>
      </w:r>
    </w:p>
    <w:p w:rsidR="009D78FA" w:rsidRDefault="009D78F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VII – os condutores de veículos não devem ingerir drogas ou bebida alcoólica;</w:t>
      </w:r>
    </w:p>
    <w:p w:rsidR="009D78FA" w:rsidRDefault="009D78F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VIII – o consumo de drogas e o abuso de bebida alcoólica afeta</w:t>
      </w:r>
      <w:r w:rsidR="006C7372">
        <w:rPr>
          <w:rFonts w:asciiTheme="minorHAnsi" w:hAnsiTheme="minorHAnsi" w:cs="Arial"/>
          <w:sz w:val="24"/>
          <w:szCs w:val="24"/>
        </w:rPr>
        <w:t>m</w:t>
      </w:r>
      <w:r>
        <w:rPr>
          <w:rFonts w:asciiTheme="minorHAnsi" w:hAnsiTheme="minorHAnsi" w:cs="Arial"/>
          <w:sz w:val="24"/>
          <w:szCs w:val="24"/>
        </w:rPr>
        <w:t xml:space="preserve"> o setor produtivo nacional, pois causa acidentes de trabalho, perda da eficiência e absenteísmo;</w:t>
      </w:r>
    </w:p>
    <w:p w:rsidR="009D78FA" w:rsidRDefault="009D78F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IX – o consumo de drogas e o abuso de bebida alcoólica estão ligados </w:t>
      </w:r>
      <w:r w:rsidR="006C7372">
        <w:rPr>
          <w:rFonts w:asciiTheme="minorHAnsi" w:hAnsiTheme="minorHAnsi" w:cs="Arial"/>
          <w:sz w:val="24"/>
          <w:szCs w:val="24"/>
        </w:rPr>
        <w:t>a inúmeras doenças, existindo evidências de aumento do risco de câncer na cabeça, no pescoço, no esôfago, no fígado, no reto, na mama e em outras partes do corpo humano; e</w:t>
      </w:r>
    </w:p>
    <w:p w:rsidR="006C7372" w:rsidRDefault="006C7372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X – o consumo de drogas e o abuso de bebida alcoólica atingem o sistema nervoso central e acarretam a maioria dos internamentos psiquiátricos.</w:t>
      </w:r>
    </w:p>
    <w:p w:rsidR="006C7372" w:rsidRDefault="006C7372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C7372" w:rsidRDefault="006C7372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Art. 2</w:t>
      </w:r>
      <w:proofErr w:type="gramStart"/>
      <w:r>
        <w:rPr>
          <w:rFonts w:asciiTheme="minorHAnsi" w:hAnsiTheme="minorHAnsi" w:cs="Arial"/>
          <w:sz w:val="24"/>
          <w:szCs w:val="24"/>
        </w:rPr>
        <w:t>º  A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</w:t>
      </w:r>
      <w:r w:rsidRPr="007B3FA5">
        <w:rPr>
          <w:rFonts w:asciiTheme="minorHAnsi" w:hAnsiTheme="minorHAnsi" w:cs="Arial"/>
          <w:sz w:val="24"/>
          <w:szCs w:val="24"/>
        </w:rPr>
        <w:t>“Semana de prevenção contra o uso de drogas e o abuso do consumo de bebida alco</w:t>
      </w:r>
      <w:r>
        <w:rPr>
          <w:rFonts w:asciiTheme="minorHAnsi" w:hAnsiTheme="minorHAnsi" w:cs="Arial"/>
          <w:sz w:val="24"/>
          <w:szCs w:val="24"/>
        </w:rPr>
        <w:t>ó</w:t>
      </w:r>
      <w:r w:rsidRPr="007B3FA5">
        <w:rPr>
          <w:rFonts w:asciiTheme="minorHAnsi" w:hAnsiTheme="minorHAnsi" w:cs="Arial"/>
          <w:sz w:val="24"/>
          <w:szCs w:val="24"/>
        </w:rPr>
        <w:t>lica”</w:t>
      </w:r>
      <w:r>
        <w:rPr>
          <w:rFonts w:asciiTheme="minorHAnsi" w:hAnsiTheme="minorHAnsi" w:cs="Arial"/>
          <w:sz w:val="24"/>
          <w:szCs w:val="24"/>
        </w:rPr>
        <w:t xml:space="preserve"> poderá ser comemorada com reuniões, palestras, seminários e outras atividades que abordem a temática, especialmente no que se refere à fiscalização e o combate do uso de drogas</w:t>
      </w:r>
      <w:r w:rsidR="00267483">
        <w:rPr>
          <w:rFonts w:asciiTheme="minorHAnsi" w:hAnsiTheme="minorHAnsi" w:cs="Arial"/>
          <w:sz w:val="24"/>
          <w:szCs w:val="24"/>
        </w:rPr>
        <w:t xml:space="preserve"> e do consumo de bebida alcoólica por crianças e adolescentes.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E14D8E"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E14D8E" w:rsidRDefault="00E14D8E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Art. 4</w:t>
      </w:r>
      <w:proofErr w:type="gramStart"/>
      <w:r>
        <w:rPr>
          <w:rFonts w:asciiTheme="minorHAnsi" w:hAnsiTheme="minorHAnsi" w:cs="Arial"/>
          <w:bCs/>
          <w:sz w:val="24"/>
          <w:szCs w:val="24"/>
        </w:rPr>
        <w:t>º  Fica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 xml:space="preserve"> revogada a Lei nº 6.562, de 09 de maio de 2007.</w:t>
      </w:r>
    </w:p>
    <w:p w:rsidR="00E14D8E" w:rsidRPr="00101B90" w:rsidRDefault="00E14D8E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E14D8E">
        <w:rPr>
          <w:rFonts w:asciiTheme="minorHAnsi" w:hAnsiTheme="minorHAnsi" w:cs="Arial"/>
          <w:bCs/>
          <w:sz w:val="24"/>
          <w:szCs w:val="24"/>
        </w:rPr>
        <w:t>5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9621F">
        <w:rPr>
          <w:rFonts w:asciiTheme="minorHAnsi" w:hAnsiTheme="minorHAnsi" w:cs="Arial"/>
          <w:sz w:val="24"/>
          <w:szCs w:val="24"/>
        </w:rPr>
        <w:t>1</w:t>
      </w:r>
      <w:r w:rsidR="005B4469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A9621F">
        <w:rPr>
          <w:rFonts w:asciiTheme="minorHAnsi" w:hAnsiTheme="minorHAnsi" w:cs="Arial"/>
          <w:sz w:val="24"/>
          <w:szCs w:val="24"/>
        </w:rPr>
        <w:t>setembro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5B4469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O presente projeto de lei tem por objetivo instituir a Semana de Prevenção Contra o Uso de Drogas e o Abuso do Consumo de B</w:t>
      </w:r>
      <w:r>
        <w:rPr>
          <w:rFonts w:asciiTheme="minorHAnsi" w:hAnsiTheme="minorHAnsi" w:cs="Arial"/>
          <w:sz w:val="24"/>
          <w:szCs w:val="24"/>
        </w:rPr>
        <w:t>ebida Alcoólica, a ser realizada</w:t>
      </w:r>
      <w:r w:rsidRPr="007A5C82">
        <w:rPr>
          <w:rFonts w:asciiTheme="minorHAnsi" w:hAnsiTheme="minorHAnsi" w:cs="Arial"/>
          <w:sz w:val="24"/>
          <w:szCs w:val="24"/>
        </w:rPr>
        <w:t xml:space="preserve">, anualmente, </w:t>
      </w:r>
      <w:r>
        <w:rPr>
          <w:rFonts w:asciiTheme="minorHAnsi" w:hAnsiTheme="minorHAnsi" w:cs="Arial"/>
          <w:sz w:val="24"/>
          <w:szCs w:val="24"/>
        </w:rPr>
        <w:t>na segunda semana do mês</w:t>
      </w:r>
      <w:r w:rsidRPr="007A5C82">
        <w:rPr>
          <w:rFonts w:asciiTheme="minorHAnsi" w:hAnsiTheme="minorHAnsi" w:cs="Arial"/>
          <w:sz w:val="24"/>
          <w:szCs w:val="24"/>
        </w:rPr>
        <w:t xml:space="preserve"> de junho.</w:t>
      </w: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Dados de uma pesquisa nacional entre estudantes brasileiro apontou que 75% deles já consumiram bebidas alcoólicas e 40% usaram álcool nos últimos 12 meses. Entre estudantes do ensino fundamental, 38,8% já experimentaram bebidas alcoólicas e 8,5% usaram recentemente. Entre adolescentes de 12 a 17 anos, 7% apresentam dependência. Entre jovens de 18 a 24 anos, 78% já consumiram álcool e 19% são dependentes.</w:t>
      </w: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A iniciativa visa prevenir e alertar a sociedade brasileira que a droga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A5C82">
        <w:rPr>
          <w:rFonts w:asciiTheme="minorHAnsi" w:hAnsiTheme="minorHAnsi" w:cs="Arial"/>
          <w:sz w:val="24"/>
          <w:szCs w:val="24"/>
        </w:rPr>
        <w:t>mais consumida em seu território é a bebida alcoólica e, que as drogas ilícitas é um problema que está em expansão em todas as cidades brasileiras, portanto em Araraquara não é diferente.</w:t>
      </w: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Enfim, declara, de forma explícita, que a bebida alcoólica é droga e não há consumo isento de risco e que as drogas ilícitas são um problema de saúde pública.</w:t>
      </w:r>
    </w:p>
    <w:p w:rsidR="000178BF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A doutrina é clara:</w:t>
      </w:r>
      <w:r>
        <w:rPr>
          <w:rFonts w:asciiTheme="minorHAnsi" w:hAnsiTheme="minorHAnsi" w:cs="Arial"/>
          <w:sz w:val="24"/>
          <w:szCs w:val="24"/>
        </w:rPr>
        <w:t xml:space="preserve"> p</w:t>
      </w:r>
      <w:r w:rsidRPr="007A5C82">
        <w:rPr>
          <w:rFonts w:asciiTheme="minorHAnsi" w:hAnsiTheme="minorHAnsi" w:cs="Arial"/>
          <w:sz w:val="24"/>
          <w:szCs w:val="24"/>
        </w:rPr>
        <w:t>or óbvio, o projeto é amplo no sentido da prevenção (prevenção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A5C82">
        <w:rPr>
          <w:rFonts w:asciiTheme="minorHAnsi" w:hAnsiTheme="minorHAnsi" w:cs="Arial"/>
          <w:sz w:val="24"/>
          <w:szCs w:val="24"/>
        </w:rPr>
        <w:t>geral). Porém, almeja conscientizar de modo especial os jovens araraquarenses dos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A5C82">
        <w:rPr>
          <w:rFonts w:asciiTheme="minorHAnsi" w:hAnsiTheme="minorHAnsi" w:cs="Arial"/>
          <w:sz w:val="24"/>
          <w:szCs w:val="24"/>
        </w:rPr>
        <w:t>perigos das drogas e da bebida alcoólica.</w:t>
      </w:r>
    </w:p>
    <w:p w:rsidR="007A5C82" w:rsidRPr="00101B90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9621F" w:rsidRPr="00101B90" w:rsidRDefault="00A9621F" w:rsidP="00A9621F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1</w:t>
      </w:r>
      <w:r w:rsidR="005B4469">
        <w:rPr>
          <w:rFonts w:asciiTheme="minorHAnsi" w:hAnsiTheme="minorHAnsi" w:cs="Arial"/>
          <w:sz w:val="24"/>
          <w:szCs w:val="24"/>
        </w:rPr>
        <w:t>8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setembro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5B4469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  <w:bookmarkStart w:id="0" w:name="_GoBack"/>
      <w:bookmarkEnd w:id="0"/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CC" w:rsidRDefault="001D54CC">
      <w:r>
        <w:separator/>
      </w:r>
    </w:p>
  </w:endnote>
  <w:endnote w:type="continuationSeparator" w:id="0">
    <w:p w:rsidR="001D54CC" w:rsidRDefault="001D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CC" w:rsidRDefault="001D54CC">
      <w:r>
        <w:separator/>
      </w:r>
    </w:p>
  </w:footnote>
  <w:footnote w:type="continuationSeparator" w:id="0">
    <w:p w:rsidR="001D54CC" w:rsidRDefault="001D5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D54CC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178BF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244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54CC"/>
    <w:rsid w:val="001D6609"/>
    <w:rsid w:val="0020503D"/>
    <w:rsid w:val="0021057F"/>
    <w:rsid w:val="002261F3"/>
    <w:rsid w:val="002525FC"/>
    <w:rsid w:val="00252967"/>
    <w:rsid w:val="00257D58"/>
    <w:rsid w:val="00260483"/>
    <w:rsid w:val="00267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2FA7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B4469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C7372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A5C82"/>
    <w:rsid w:val="007B260F"/>
    <w:rsid w:val="007B3FA5"/>
    <w:rsid w:val="007C0290"/>
    <w:rsid w:val="007C24FB"/>
    <w:rsid w:val="007D2484"/>
    <w:rsid w:val="007D442E"/>
    <w:rsid w:val="007E577D"/>
    <w:rsid w:val="007F1AE8"/>
    <w:rsid w:val="007F6145"/>
    <w:rsid w:val="00816562"/>
    <w:rsid w:val="00825B5B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1793"/>
    <w:rsid w:val="009429EB"/>
    <w:rsid w:val="009669D2"/>
    <w:rsid w:val="009762BA"/>
    <w:rsid w:val="00977268"/>
    <w:rsid w:val="00992056"/>
    <w:rsid w:val="009965C7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8FA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621F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C5073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4D8E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B3E04-B14E-4B00-A970-279B3339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651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65</cp:revision>
  <cp:lastPrinted>2014-06-03T12:58:00Z</cp:lastPrinted>
  <dcterms:created xsi:type="dcterms:W3CDTF">2019-08-29T17:20:00Z</dcterms:created>
  <dcterms:modified xsi:type="dcterms:W3CDTF">2019-09-18T19:50:00Z</dcterms:modified>
</cp:coreProperties>
</file>