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26093" w:rsidRPr="00A631AD" w:rsidRDefault="006479B6" w:rsidP="00A26093">
      <w:pPr>
        <w:spacing w:before="120" w:after="120" w:line="360" w:lineRule="auto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15875</wp:posOffset>
                </wp:positionV>
                <wp:extent cx="1767205" cy="283210"/>
                <wp:effectExtent l="0" t="0" r="23495" b="2159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2832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33159" id="Rectangle 16" o:spid="_x0000_s1026" style="position:absolute;margin-left:-1.25pt;margin-top:1.25pt;width:139.15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" o:allowincell="f" fillcolor="#f2f2f2"/>
            </w:pict>
          </mc:Fallback>
        </mc:AlternateContent>
      </w:r>
      <w:r w:rsidR="00A26093" w:rsidRPr="00A631AD">
        <w:rPr>
          <w:rFonts w:ascii="Calibri" w:eastAsia="Calibri" w:hAnsi="Calibri" w:cs="Calibri"/>
          <w:b/>
          <w:lang w:eastAsia="en-US"/>
        </w:rPr>
        <w:t xml:space="preserve"> OFÍCIO/SJC Nº </w:t>
      </w:r>
      <w:r w:rsidR="000C27B2" w:rsidRPr="00A631AD">
        <w:rPr>
          <w:rFonts w:ascii="Calibri" w:eastAsia="Calibri" w:hAnsi="Calibri" w:cs="Calibri"/>
          <w:b/>
          <w:lang w:eastAsia="en-US"/>
        </w:rPr>
        <w:t>0</w:t>
      </w:r>
      <w:r w:rsidR="00924EAA">
        <w:rPr>
          <w:rFonts w:ascii="Calibri" w:eastAsia="Calibri" w:hAnsi="Calibri" w:cs="Calibri"/>
          <w:b/>
          <w:lang w:eastAsia="en-US"/>
        </w:rPr>
        <w:t>246</w:t>
      </w:r>
      <w:r w:rsidR="007A1602" w:rsidRPr="00A631AD">
        <w:rPr>
          <w:rFonts w:ascii="Calibri" w:eastAsia="Calibri" w:hAnsi="Calibri" w:cs="Calibri"/>
          <w:b/>
          <w:lang w:eastAsia="en-US"/>
        </w:rPr>
        <w:t>/2</w:t>
      </w:r>
      <w:r w:rsidR="00A26093" w:rsidRPr="00A631AD">
        <w:rPr>
          <w:rFonts w:ascii="Calibri" w:eastAsia="Calibri" w:hAnsi="Calibri" w:cs="Calibri"/>
          <w:b/>
          <w:lang w:eastAsia="en-US"/>
        </w:rPr>
        <w:t>019</w:t>
      </w:r>
      <w:r w:rsidR="00A26093" w:rsidRPr="00A631AD">
        <w:rPr>
          <w:rFonts w:ascii="Calibri" w:eastAsia="Calibri" w:hAnsi="Calibri" w:cs="Calibri"/>
          <w:lang w:eastAsia="en-US"/>
        </w:rPr>
        <w:t xml:space="preserve">                                             </w:t>
      </w:r>
      <w:r w:rsidR="003106CF" w:rsidRPr="00A631AD">
        <w:rPr>
          <w:rFonts w:ascii="Calibri" w:eastAsia="Calibri" w:hAnsi="Calibri" w:cs="Calibri"/>
          <w:lang w:eastAsia="en-US"/>
        </w:rPr>
        <w:t xml:space="preserve">                 </w:t>
      </w:r>
      <w:r w:rsidR="00845566" w:rsidRPr="00A631AD">
        <w:rPr>
          <w:rFonts w:ascii="Calibri" w:eastAsia="Calibri" w:hAnsi="Calibri" w:cs="Calibri"/>
          <w:lang w:eastAsia="en-US"/>
        </w:rPr>
        <w:t xml:space="preserve">          </w:t>
      </w:r>
      <w:r w:rsidR="00924EAA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Em </w:t>
      </w:r>
      <w:r w:rsidR="00924EAA">
        <w:rPr>
          <w:rFonts w:ascii="Calibri" w:eastAsia="Calibri" w:hAnsi="Calibri" w:cs="Calibri"/>
          <w:lang w:eastAsia="en-US"/>
        </w:rPr>
        <w:t>08</w:t>
      </w:r>
      <w:r w:rsidR="00B1013D" w:rsidRPr="00A631AD">
        <w:rPr>
          <w:rFonts w:ascii="Calibri" w:eastAsia="Calibri" w:hAnsi="Calibri" w:cs="Calibri"/>
          <w:lang w:eastAsia="en-US"/>
        </w:rPr>
        <w:t xml:space="preserve"> </w:t>
      </w:r>
      <w:r w:rsidR="00A26093" w:rsidRPr="00A631AD">
        <w:rPr>
          <w:rFonts w:ascii="Calibri" w:eastAsia="Calibri" w:hAnsi="Calibri" w:cs="Calibri"/>
          <w:lang w:eastAsia="en-US"/>
        </w:rPr>
        <w:t xml:space="preserve">de </w:t>
      </w:r>
      <w:r w:rsidR="00924EAA">
        <w:rPr>
          <w:rFonts w:ascii="Calibri" w:eastAsia="Calibri" w:hAnsi="Calibri" w:cs="Calibri"/>
          <w:lang w:eastAsia="en-US"/>
        </w:rPr>
        <w:t xml:space="preserve">agosto </w:t>
      </w:r>
      <w:r w:rsidR="00A26093" w:rsidRPr="00A631AD">
        <w:rPr>
          <w:rFonts w:ascii="Calibri" w:eastAsia="Calibri" w:hAnsi="Calibri" w:cs="Calibri"/>
          <w:lang w:eastAsia="en-US"/>
        </w:rPr>
        <w:t>de 2019</w:t>
      </w:r>
    </w:p>
    <w:p w:rsidR="00B1013D" w:rsidRDefault="00B1013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631AD" w:rsidRPr="00A631AD" w:rsidRDefault="00A631AD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sz w:val="23"/>
          <w:szCs w:val="23"/>
          <w:lang w:eastAsia="en-US"/>
        </w:rPr>
      </w:pP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Ao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Excelentíssimo Senhor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b/>
          <w:lang w:eastAsia="en-US"/>
        </w:rPr>
        <w:t>TENENTE SANTANA</w:t>
      </w:r>
    </w:p>
    <w:p w:rsidR="00A26093" w:rsidRPr="00A631AD" w:rsidRDefault="00BF2686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 xml:space="preserve">Vereador e </w:t>
      </w:r>
      <w:r w:rsidR="00A26093" w:rsidRPr="00A631AD">
        <w:rPr>
          <w:rFonts w:ascii="Calibri" w:eastAsia="Calibri" w:hAnsi="Calibri" w:cs="Calibri"/>
          <w:lang w:eastAsia="en-US"/>
        </w:rPr>
        <w:t>Presidente da Câmara Municipal</w:t>
      </w:r>
      <w:r w:rsidR="00A92987" w:rsidRPr="00A631AD">
        <w:rPr>
          <w:rFonts w:ascii="Calibri" w:eastAsia="Calibri" w:hAnsi="Calibri" w:cs="Calibri"/>
          <w:lang w:eastAsia="en-US"/>
        </w:rPr>
        <w:t xml:space="preserve"> de Araraquara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lang w:eastAsia="en-US"/>
        </w:rPr>
      </w:pPr>
      <w:r w:rsidRPr="00A631AD">
        <w:rPr>
          <w:rFonts w:ascii="Calibri" w:eastAsia="Calibri" w:hAnsi="Calibri" w:cs="Calibri"/>
          <w:lang w:eastAsia="en-US"/>
        </w:rPr>
        <w:t>Rua São Bento, 887 – Centro</w:t>
      </w:r>
    </w:p>
    <w:p w:rsidR="00A26093" w:rsidRPr="00A631AD" w:rsidRDefault="00A26093" w:rsidP="00A26093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u w:val="single"/>
          <w:lang w:eastAsia="en-US"/>
        </w:rPr>
      </w:pPr>
      <w:r w:rsidRPr="00A631AD">
        <w:rPr>
          <w:rFonts w:ascii="Calibri" w:eastAsia="Calibri" w:hAnsi="Calibri" w:cs="Calibri"/>
          <w:b/>
          <w:bCs/>
          <w:iCs/>
          <w:u w:val="single"/>
          <w:lang w:eastAsia="en-US"/>
        </w:rPr>
        <w:t>14801-300 - ARARAQUARA/SP</w:t>
      </w:r>
    </w:p>
    <w:p w:rsidR="00A26093" w:rsidRDefault="00A26093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</w:p>
    <w:p w:rsidR="00A631AD" w:rsidRPr="00A631AD" w:rsidRDefault="00CB0428" w:rsidP="00A26093">
      <w:pPr>
        <w:spacing w:after="120" w:line="360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Senhor Presidente: </w:t>
      </w:r>
    </w:p>
    <w:p w:rsidR="006479B6" w:rsidRDefault="006479B6" w:rsidP="006479B6">
      <w:pPr>
        <w:spacing w:before="120" w:after="120" w:line="360" w:lineRule="auto"/>
        <w:ind w:firstLine="709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>Nos termos da Lei Orgânica do Município de Araraquara, encaminhamos a Vossa Excelência, a fim de ser apreciado pelo nobre Poder Legislativo, o incluso Projeto de Lei</w:t>
      </w:r>
      <w:r w:rsidR="00CB0428">
        <w:rPr>
          <w:rFonts w:ascii="Calibri" w:hAnsi="Calibri"/>
        </w:rPr>
        <w:t xml:space="preserve"> que </w:t>
      </w:r>
      <w:r w:rsidR="00887B85">
        <w:rPr>
          <w:rFonts w:ascii="Calibri" w:hAnsi="Calibri"/>
        </w:rPr>
        <w:t xml:space="preserve">altera </w:t>
      </w:r>
      <w:r>
        <w:rPr>
          <w:rFonts w:ascii="Calibri" w:hAnsi="Calibri"/>
        </w:rPr>
        <w:t>a Lei nº 6.251, de 19 de abril de 2005.</w:t>
      </w:r>
    </w:p>
    <w:p w:rsidR="00701870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Trata-se de propositura que</w:t>
      </w:r>
      <w:r w:rsidR="00701870">
        <w:rPr>
          <w:rFonts w:ascii="Calibri" w:hAnsi="Calibri"/>
        </w:rPr>
        <w:t xml:space="preserve"> visa a impor a obrigação de, no bojo dos processos seletivos destinados ao provimento dos empregos públicos efetivos de Agente de Fiscalização</w:t>
      </w:r>
      <w:r w:rsidR="00715A10">
        <w:rPr>
          <w:rFonts w:ascii="Calibri" w:hAnsi="Calibri"/>
        </w:rPr>
        <w:t>, Motorista Socorrista</w:t>
      </w:r>
      <w:r w:rsidR="00701870">
        <w:rPr>
          <w:rFonts w:ascii="Calibri" w:hAnsi="Calibri"/>
        </w:rPr>
        <w:t xml:space="preserve"> e de Diretor de Escola, serem os candidatos sub</w:t>
      </w:r>
      <w:r w:rsidR="00EA0DBD">
        <w:rPr>
          <w:rFonts w:ascii="Calibri" w:hAnsi="Calibri"/>
        </w:rPr>
        <w:t xml:space="preserve">metidos à avaliação </w:t>
      </w:r>
      <w:r w:rsidR="00EA0DBD" w:rsidRPr="00EA0DBD">
        <w:rPr>
          <w:rFonts w:ascii="Calibri" w:hAnsi="Calibri"/>
        </w:rPr>
        <w:t>psicológico, bem como, em dadas hipóteses,</w:t>
      </w:r>
      <w:r w:rsidR="00701870" w:rsidRPr="00EA0DBD">
        <w:rPr>
          <w:rFonts w:ascii="Calibri" w:hAnsi="Calibri"/>
        </w:rPr>
        <w:t xml:space="preserve"> à avaliação médica, por meio de exames clínicos e laboratoriais, inclusive o exame toxicológico de larga janela de detecção.</w:t>
      </w:r>
      <w:r w:rsidR="00701870">
        <w:rPr>
          <w:rFonts w:ascii="Calibri" w:hAnsi="Calibri"/>
        </w:rPr>
        <w:t xml:space="preserve"> </w:t>
      </w:r>
    </w:p>
    <w:p w:rsidR="00701870" w:rsidRDefault="00555BB2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Uma vez </w:t>
      </w:r>
      <w:r w:rsidR="00701870">
        <w:rPr>
          <w:rFonts w:ascii="Calibri" w:hAnsi="Calibri"/>
        </w:rPr>
        <w:t xml:space="preserve">que os ocupantes de tais empregos públicos terão, invariavelmente, que lidar com situações conflituosas e de complexidade comportamental, o estabelecimento desta exigência faz-se necessário a fim de resguardar não só o próprio ocupante do respectivo emprego público, mas igualmente o Município – eis que haveria uma garantia mínima de que o múnus público será desenvolvido por pessoa que possua pertinência e aptidão para tanto. </w:t>
      </w:r>
    </w:p>
    <w:p w:rsidR="00715A10" w:rsidRDefault="00715A10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Não obstante, é importante destacar-se que a presente propositura encontra-se plenamente em consonância com a “ratio” do Enunciado Vinculante de Súmula do Supremo Tribunal Federal nº 44, que dispõe: “</w:t>
      </w:r>
      <w:r w:rsidRPr="00715A10">
        <w:rPr>
          <w:rFonts w:ascii="Calibri" w:hAnsi="Calibri"/>
        </w:rPr>
        <w:t>Só por lei se pode sujeitar a exame psicotécnico a habilitação de candidato a cargo público</w:t>
      </w:r>
      <w:r>
        <w:rPr>
          <w:rFonts w:ascii="Calibri" w:hAnsi="Calibri"/>
        </w:rPr>
        <w:t>”.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Assim, tendo em vista a finalidade a que o Projeto de Lei se destinará, entendemos estar plenamente justificada a propositura do mesmo que, por certo, irá merecer a aprovação desta Casa de Leis.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6479B6" w:rsidRDefault="00CB0428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Valem</w:t>
      </w:r>
      <w:r w:rsidR="006479B6">
        <w:rPr>
          <w:rFonts w:ascii="Calibri" w:hAnsi="Calibri"/>
        </w:rPr>
        <w:t>o-</w:t>
      </w:r>
      <w:r>
        <w:rPr>
          <w:rFonts w:ascii="Calibri" w:hAnsi="Calibri"/>
        </w:rPr>
        <w:t>nos</w:t>
      </w:r>
      <w:r w:rsidR="006479B6">
        <w:rPr>
          <w:rFonts w:ascii="Calibri" w:hAnsi="Calibri"/>
        </w:rPr>
        <w:t xml:space="preserve"> do ensejo para renovar-lhe os protestos de estima e apreço.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Atenciosamente,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EDINHO SILVA</w:t>
      </w:r>
    </w:p>
    <w:p w:rsidR="006479B6" w:rsidRDefault="006479B6" w:rsidP="006479B6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</w:rPr>
      </w:pPr>
      <w:r>
        <w:rPr>
          <w:rFonts w:ascii="Calibri" w:hAnsi="Calibri" w:cs="Calibri"/>
        </w:rPr>
        <w:t>- Prefeito Municipal -</w:t>
      </w:r>
    </w:p>
    <w:p w:rsidR="006479B6" w:rsidRPr="005454A6" w:rsidRDefault="006479B6" w:rsidP="006479B6">
      <w:pPr>
        <w:pStyle w:val="Ttulo1"/>
        <w:spacing w:before="120" w:after="120" w:line="360" w:lineRule="auto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  <w:r w:rsidRPr="005454A6">
        <w:rPr>
          <w:rFonts w:ascii="Calibri" w:hAnsi="Calibri"/>
          <w:b/>
          <w:sz w:val="24"/>
          <w:szCs w:val="24"/>
          <w:u w:val="single"/>
        </w:rPr>
        <w:lastRenderedPageBreak/>
        <w:t>PROJETO DE LEI Nº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6479B6" w:rsidP="006479B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</w:rPr>
      </w:pPr>
      <w:r>
        <w:rPr>
          <w:rFonts w:ascii="Calibri" w:hAnsi="Calibri"/>
        </w:rPr>
        <w:t>Altera a Lei n</w:t>
      </w:r>
      <w:r w:rsidR="004900AC">
        <w:rPr>
          <w:rFonts w:ascii="Calibri" w:hAnsi="Calibri"/>
        </w:rPr>
        <w:t>º 6.251, de 19 de abril de 2005, instituindo a obrigação de realização de avaliação psicológica para o provimento dos empregos públicos de Agente de Fiscalização</w:t>
      </w:r>
      <w:r w:rsidR="005454A6">
        <w:rPr>
          <w:rFonts w:ascii="Calibri" w:hAnsi="Calibri"/>
        </w:rPr>
        <w:t>, Motorista Socorrista</w:t>
      </w:r>
      <w:r w:rsidR="004900AC">
        <w:rPr>
          <w:rFonts w:ascii="Calibri" w:hAnsi="Calibri"/>
        </w:rPr>
        <w:t xml:space="preserve"> e de Diretor de Escola</w:t>
      </w:r>
      <w:r w:rsidR="00701870">
        <w:rPr>
          <w:rFonts w:ascii="Calibri" w:hAnsi="Calibri"/>
        </w:rPr>
        <w:t>.</w:t>
      </w:r>
    </w:p>
    <w:p w:rsidR="006479B6" w:rsidRDefault="006479B6" w:rsidP="006479B6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</w:rPr>
      </w:pPr>
    </w:p>
    <w:p w:rsidR="006479B6" w:rsidRDefault="00CB0428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Art. 1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  <w:b/>
        </w:rPr>
        <w:t xml:space="preserve"> </w:t>
      </w:r>
      <w:r w:rsidR="004900AC" w:rsidRPr="004900AC">
        <w:rPr>
          <w:rFonts w:ascii="Calibri" w:hAnsi="Calibri"/>
        </w:rPr>
        <w:t>A</w:t>
      </w:r>
      <w:r w:rsidR="004900AC">
        <w:rPr>
          <w:rFonts w:ascii="Calibri" w:hAnsi="Calibri"/>
        </w:rPr>
        <w:t xml:space="preserve"> </w:t>
      </w:r>
      <w:r w:rsidR="006479B6">
        <w:rPr>
          <w:rFonts w:ascii="Calibri" w:hAnsi="Calibri" w:cs="Calibri"/>
        </w:rPr>
        <w:t>Lei n</w:t>
      </w:r>
      <w:r w:rsidR="004900AC">
        <w:rPr>
          <w:rFonts w:ascii="Calibri" w:hAnsi="Calibri" w:cs="Calibri"/>
        </w:rPr>
        <w:t>º 6.251, de 19 de abril de 2005, passa a vigorar com as seguintes alterações:</w:t>
      </w:r>
    </w:p>
    <w:p w:rsidR="004900AC" w:rsidRDefault="004900AC" w:rsidP="004900AC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</w:rPr>
        <w:t>“</w:t>
      </w:r>
      <w:r w:rsidRPr="004900AC">
        <w:rPr>
          <w:rFonts w:ascii="Calibri" w:hAnsi="Calibri" w:cs="Calibri"/>
          <w:sz w:val="22"/>
        </w:rPr>
        <w:t>Art. 7º</w:t>
      </w:r>
      <w:r>
        <w:rPr>
          <w:rFonts w:ascii="Calibri" w:hAnsi="Calibri" w:cs="Calibri"/>
          <w:sz w:val="22"/>
        </w:rPr>
        <w:t xml:space="preserve"> ...................................................................................................</w:t>
      </w:r>
    </w:p>
    <w:p w:rsidR="004900AC" w:rsidRDefault="004900AC" w:rsidP="004900AC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................................................................................................................</w:t>
      </w:r>
    </w:p>
    <w:p w:rsidR="004900AC" w:rsidRDefault="004900AC" w:rsidP="004900AC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§ 4º O</w:t>
      </w:r>
      <w:r w:rsidRPr="004900AC">
        <w:rPr>
          <w:rFonts w:ascii="Calibri" w:hAnsi="Calibri" w:cs="Calibri"/>
          <w:sz w:val="22"/>
        </w:rPr>
        <w:t xml:space="preserve"> processo de seleção pública </w:t>
      </w:r>
      <w:r>
        <w:rPr>
          <w:rFonts w:ascii="Calibri" w:hAnsi="Calibri" w:cs="Calibri"/>
          <w:sz w:val="22"/>
        </w:rPr>
        <w:t>destinado ao provimento do</w:t>
      </w:r>
      <w:r w:rsidR="00715A10">
        <w:rPr>
          <w:rFonts w:ascii="Calibri" w:hAnsi="Calibri" w:cs="Calibri"/>
          <w:sz w:val="22"/>
        </w:rPr>
        <w:t>s</w:t>
      </w:r>
      <w:r>
        <w:rPr>
          <w:rFonts w:ascii="Calibri" w:hAnsi="Calibri" w:cs="Calibri"/>
          <w:sz w:val="22"/>
        </w:rPr>
        <w:t xml:space="preserve"> emprego</w:t>
      </w:r>
      <w:r w:rsidR="00715A10">
        <w:rPr>
          <w:rFonts w:ascii="Calibri" w:hAnsi="Calibri" w:cs="Calibri"/>
          <w:sz w:val="22"/>
        </w:rPr>
        <w:t>s</w:t>
      </w:r>
      <w:r>
        <w:rPr>
          <w:rFonts w:ascii="Calibri" w:hAnsi="Calibri" w:cs="Calibri"/>
          <w:sz w:val="22"/>
        </w:rPr>
        <w:t xml:space="preserve"> público</w:t>
      </w:r>
      <w:r w:rsidR="00715A10">
        <w:rPr>
          <w:rFonts w:ascii="Calibri" w:hAnsi="Calibri" w:cs="Calibri"/>
          <w:sz w:val="22"/>
        </w:rPr>
        <w:t>s</w:t>
      </w:r>
      <w:r>
        <w:rPr>
          <w:rFonts w:ascii="Calibri" w:hAnsi="Calibri" w:cs="Calibri"/>
          <w:sz w:val="22"/>
        </w:rPr>
        <w:t xml:space="preserve"> de Agente de Fiscalização </w:t>
      </w:r>
      <w:r w:rsidR="00715A10">
        <w:rPr>
          <w:rFonts w:ascii="Calibri" w:hAnsi="Calibri" w:cs="Calibri"/>
          <w:sz w:val="22"/>
        </w:rPr>
        <w:t xml:space="preserve">e de Motorista Socorrista </w:t>
      </w:r>
      <w:r>
        <w:rPr>
          <w:rFonts w:ascii="Calibri" w:hAnsi="Calibri" w:cs="Calibri"/>
          <w:sz w:val="22"/>
        </w:rPr>
        <w:t xml:space="preserve">também deverá prever a realização de </w:t>
      </w:r>
      <w:r w:rsidRPr="004900AC">
        <w:rPr>
          <w:rFonts w:ascii="Calibri" w:hAnsi="Calibri" w:cs="Calibri"/>
          <w:sz w:val="22"/>
        </w:rPr>
        <w:t xml:space="preserve">avaliação </w:t>
      </w:r>
      <w:r w:rsidRPr="00A47FD6">
        <w:rPr>
          <w:rFonts w:ascii="Calibri" w:hAnsi="Calibri" w:cs="Calibri"/>
          <w:sz w:val="22"/>
        </w:rPr>
        <w:t xml:space="preserve">psicológica e de avaliação médica, </w:t>
      </w:r>
      <w:r w:rsidR="00701870" w:rsidRPr="00A47FD6">
        <w:rPr>
          <w:rFonts w:ascii="Calibri" w:hAnsi="Calibri" w:cs="Calibri"/>
          <w:sz w:val="22"/>
        </w:rPr>
        <w:t xml:space="preserve">por meio </w:t>
      </w:r>
      <w:r w:rsidRPr="00A47FD6">
        <w:rPr>
          <w:rFonts w:ascii="Calibri" w:hAnsi="Calibri" w:cs="Calibri"/>
          <w:sz w:val="22"/>
        </w:rPr>
        <w:t>de exames clínicos e laboratoriais, inclusive o exame toxicológico de larga janela de detecção.</w:t>
      </w:r>
    </w:p>
    <w:p w:rsidR="004900AC" w:rsidRDefault="004900AC" w:rsidP="004900AC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................................................................................................................</w:t>
      </w:r>
    </w:p>
    <w:p w:rsidR="004900AC" w:rsidRDefault="004900AC" w:rsidP="004900AC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Art. 65. ...................................................................................................</w:t>
      </w:r>
    </w:p>
    <w:p w:rsidR="004900AC" w:rsidRDefault="004900AC" w:rsidP="004900AC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................................................................................................................</w:t>
      </w:r>
    </w:p>
    <w:p w:rsidR="004900AC" w:rsidRDefault="004900AC" w:rsidP="004900AC">
      <w:pPr>
        <w:tabs>
          <w:tab w:val="left" w:pos="2835"/>
        </w:tabs>
        <w:spacing w:before="120" w:after="120" w:line="360" w:lineRule="auto"/>
        <w:ind w:left="2835"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§</w:t>
      </w:r>
      <w:r w:rsidR="00701870" w:rsidRPr="00701870">
        <w:rPr>
          <w:rFonts w:ascii="Calibri" w:hAnsi="Calibri" w:cs="Calibri"/>
          <w:sz w:val="22"/>
        </w:rPr>
        <w:t xml:space="preserve"> </w:t>
      </w:r>
      <w:r w:rsidR="00701870">
        <w:rPr>
          <w:rFonts w:ascii="Calibri" w:hAnsi="Calibri" w:cs="Calibri"/>
          <w:sz w:val="22"/>
        </w:rPr>
        <w:t>6º O</w:t>
      </w:r>
      <w:r w:rsidR="00701870" w:rsidRPr="004900AC">
        <w:rPr>
          <w:rFonts w:ascii="Calibri" w:hAnsi="Calibri" w:cs="Calibri"/>
          <w:sz w:val="22"/>
        </w:rPr>
        <w:t xml:space="preserve"> processo de seleção pública </w:t>
      </w:r>
      <w:r w:rsidR="00701870">
        <w:rPr>
          <w:rFonts w:ascii="Calibri" w:hAnsi="Calibri" w:cs="Calibri"/>
          <w:sz w:val="22"/>
        </w:rPr>
        <w:t>destinado ao provimento do emprego público de Diretor</w:t>
      </w:r>
      <w:r w:rsidR="00A47FD6">
        <w:rPr>
          <w:rFonts w:ascii="Calibri" w:hAnsi="Calibri" w:cs="Calibri"/>
          <w:sz w:val="22"/>
        </w:rPr>
        <w:t xml:space="preserve"> de Escola</w:t>
      </w:r>
      <w:r w:rsidR="00701870">
        <w:rPr>
          <w:rFonts w:ascii="Calibri" w:hAnsi="Calibri" w:cs="Calibri"/>
          <w:sz w:val="22"/>
        </w:rPr>
        <w:t xml:space="preserve"> também deverá prever a realiz</w:t>
      </w:r>
      <w:r w:rsidR="00701870" w:rsidRPr="00A47FD6">
        <w:rPr>
          <w:rFonts w:ascii="Calibri" w:hAnsi="Calibri" w:cs="Calibri"/>
          <w:sz w:val="22"/>
        </w:rPr>
        <w:t>ação de avaliação psicológica</w:t>
      </w:r>
      <w:r w:rsidR="00A47FD6" w:rsidRPr="00A47FD6">
        <w:rPr>
          <w:rFonts w:ascii="Calibri" w:hAnsi="Calibri" w:cs="Calibri"/>
          <w:sz w:val="22"/>
        </w:rPr>
        <w:t>; facultativamente, poderá ser exigido a realização</w:t>
      </w:r>
      <w:r w:rsidR="00701870" w:rsidRPr="00A47FD6">
        <w:rPr>
          <w:rFonts w:ascii="Calibri" w:hAnsi="Calibri" w:cs="Calibri"/>
          <w:sz w:val="22"/>
        </w:rPr>
        <w:t xml:space="preserve"> de avaliação médica, por meio de exames clínicos e laboratoriais, inclusive o exame toxicológico de larga janela de detecção.</w:t>
      </w:r>
      <w:r w:rsidR="00701870" w:rsidRPr="00A47FD6">
        <w:rPr>
          <w:rFonts w:ascii="Calibri" w:hAnsi="Calibri" w:cs="Calibri"/>
        </w:rPr>
        <w:t>”(</w:t>
      </w:r>
      <w:r w:rsidR="00701870" w:rsidRPr="00701870">
        <w:rPr>
          <w:rFonts w:ascii="Calibri" w:hAnsi="Calibri" w:cs="Calibri"/>
        </w:rPr>
        <w:t>NR)</w:t>
      </w:r>
    </w:p>
    <w:p w:rsidR="006479B6" w:rsidRDefault="00CB0428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/>
        </w:rPr>
      </w:pPr>
      <w:r>
        <w:rPr>
          <w:rFonts w:ascii="Calibri" w:hAnsi="Calibri"/>
          <w:b/>
        </w:rPr>
        <w:t>Art. 2</w:t>
      </w:r>
      <w:r w:rsidR="006479B6">
        <w:rPr>
          <w:rFonts w:ascii="Calibri" w:hAnsi="Calibri"/>
          <w:b/>
        </w:rPr>
        <w:t>º</w:t>
      </w:r>
      <w:r>
        <w:rPr>
          <w:rFonts w:ascii="Calibri" w:hAnsi="Calibri"/>
          <w:b/>
        </w:rPr>
        <w:t xml:space="preserve"> </w:t>
      </w:r>
      <w:r w:rsidR="006479B6">
        <w:rPr>
          <w:rFonts w:ascii="Calibri" w:hAnsi="Calibri"/>
          <w:b/>
        </w:rPr>
        <w:t xml:space="preserve"> </w:t>
      </w:r>
      <w:r w:rsidR="006479B6">
        <w:rPr>
          <w:rFonts w:ascii="Calibri" w:hAnsi="Calibri"/>
        </w:rPr>
        <w:t>As despesas decorrentes da execução desta Lei correrão por conta de dotações orçamentárias próprias, suplementadas se necessário.</w:t>
      </w:r>
    </w:p>
    <w:p w:rsidR="006479B6" w:rsidRDefault="006479B6" w:rsidP="006479B6">
      <w:pPr>
        <w:tabs>
          <w:tab w:val="left" w:pos="2835"/>
        </w:tabs>
        <w:spacing w:before="120" w:after="120" w:line="360" w:lineRule="auto"/>
        <w:ind w:right="-1" w:firstLine="709"/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lastRenderedPageBreak/>
        <w:t xml:space="preserve">Art. </w:t>
      </w:r>
      <w:r w:rsidR="00CB0428">
        <w:rPr>
          <w:rFonts w:ascii="Calibri" w:hAnsi="Calibri"/>
          <w:b/>
        </w:rPr>
        <w:t>3</w:t>
      </w:r>
      <w:r>
        <w:rPr>
          <w:rFonts w:ascii="Calibri" w:hAnsi="Calibri"/>
          <w:b/>
        </w:rPr>
        <w:t>º</w:t>
      </w:r>
      <w:r w:rsidR="00CB0428">
        <w:rPr>
          <w:rFonts w:ascii="Calibri" w:hAnsi="Calibri"/>
          <w:b/>
        </w:rPr>
        <w:t xml:space="preserve">  </w:t>
      </w:r>
      <w:r>
        <w:rPr>
          <w:rFonts w:ascii="Calibri" w:hAnsi="Calibri"/>
        </w:rPr>
        <w:t xml:space="preserve">Esta </w:t>
      </w:r>
      <w:r w:rsidR="00CB0428">
        <w:rPr>
          <w:rFonts w:ascii="Calibri" w:hAnsi="Calibri"/>
        </w:rPr>
        <w:t>l</w:t>
      </w:r>
      <w:r>
        <w:rPr>
          <w:rFonts w:ascii="Calibri" w:hAnsi="Calibri"/>
        </w:rPr>
        <w:t xml:space="preserve">ei entra em </w:t>
      </w:r>
      <w:r w:rsidR="00701870">
        <w:rPr>
          <w:rFonts w:ascii="Calibri" w:hAnsi="Calibri"/>
        </w:rPr>
        <w:t xml:space="preserve">vigor na data de sua publicação, produzindo efeitos exclusivamente “ex nunc”. </w:t>
      </w:r>
    </w:p>
    <w:p w:rsidR="006479B6" w:rsidRDefault="004900AC" w:rsidP="00CB0428">
      <w:pPr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>PAÇO MUNICIPAL “PREFEITO RUBENS CRUZ”</w:t>
      </w:r>
      <w:r w:rsidR="006479B6">
        <w:rPr>
          <w:rFonts w:ascii="Calibri" w:hAnsi="Calibri" w:cs="Arial"/>
          <w:b/>
        </w:rPr>
        <w:t xml:space="preserve">, </w:t>
      </w:r>
      <w:r w:rsidR="006479B6">
        <w:rPr>
          <w:rFonts w:ascii="Calibri" w:hAnsi="Calibri" w:cs="Arial"/>
        </w:rPr>
        <w:t>ao</w:t>
      </w:r>
      <w:r w:rsidR="00CB0428">
        <w:rPr>
          <w:rFonts w:ascii="Calibri" w:hAnsi="Calibri" w:cs="Arial"/>
        </w:rPr>
        <w:t>s</w:t>
      </w:r>
      <w:r w:rsidR="006479B6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08</w:t>
      </w:r>
      <w:r w:rsidR="00CB0428">
        <w:rPr>
          <w:rFonts w:ascii="Calibri" w:hAnsi="Calibri" w:cs="Arial"/>
        </w:rPr>
        <w:t xml:space="preserve"> </w:t>
      </w:r>
      <w:r w:rsidR="006479B6">
        <w:rPr>
          <w:rFonts w:ascii="Calibri" w:hAnsi="Calibri" w:cs="Arial"/>
        </w:rPr>
        <w:t>(</w:t>
      </w:r>
      <w:r>
        <w:rPr>
          <w:rFonts w:ascii="Calibri" w:hAnsi="Calibri" w:cs="Arial"/>
        </w:rPr>
        <w:t>oito</w:t>
      </w:r>
      <w:r w:rsidR="006479B6">
        <w:rPr>
          <w:rFonts w:ascii="Calibri" w:hAnsi="Calibri" w:cs="Arial"/>
        </w:rPr>
        <w:t>) dia</w:t>
      </w:r>
      <w:r w:rsidR="00CB0428">
        <w:rPr>
          <w:rFonts w:ascii="Calibri" w:hAnsi="Calibri" w:cs="Arial"/>
        </w:rPr>
        <w:t>s</w:t>
      </w:r>
      <w:r w:rsidR="006479B6">
        <w:rPr>
          <w:rFonts w:ascii="Calibri" w:hAnsi="Calibri" w:cs="Arial"/>
        </w:rPr>
        <w:t xml:space="preserve"> do mês de </w:t>
      </w:r>
      <w:r>
        <w:rPr>
          <w:rFonts w:ascii="Calibri" w:hAnsi="Calibri" w:cs="Arial"/>
        </w:rPr>
        <w:t xml:space="preserve">agosto </w:t>
      </w:r>
      <w:r w:rsidR="00CB0428">
        <w:rPr>
          <w:rFonts w:ascii="Calibri" w:hAnsi="Calibri" w:cs="Arial"/>
        </w:rPr>
        <w:t>do ano de 2019</w:t>
      </w:r>
      <w:r w:rsidR="006479B6">
        <w:rPr>
          <w:rFonts w:ascii="Calibri" w:hAnsi="Calibri" w:cs="Arial"/>
        </w:rPr>
        <w:t xml:space="preserve"> (dois mil e </w:t>
      </w:r>
      <w:r w:rsidR="00CB0428">
        <w:rPr>
          <w:rFonts w:ascii="Calibri" w:hAnsi="Calibri" w:cs="Arial"/>
        </w:rPr>
        <w:t>dezenove</w:t>
      </w:r>
      <w:r w:rsidR="006479B6">
        <w:rPr>
          <w:rFonts w:ascii="Calibri" w:hAnsi="Calibri" w:cs="Arial"/>
        </w:rPr>
        <w:t>).</w:t>
      </w:r>
    </w:p>
    <w:p w:rsidR="006479B6" w:rsidRDefault="006479B6" w:rsidP="006479B6">
      <w:pPr>
        <w:spacing w:before="120" w:after="120" w:line="360" w:lineRule="auto"/>
        <w:jc w:val="center"/>
        <w:rPr>
          <w:rFonts w:ascii="Calibri" w:hAnsi="Calibri" w:cs="Arial"/>
          <w:b/>
        </w:rPr>
      </w:pPr>
    </w:p>
    <w:p w:rsidR="006479B6" w:rsidRDefault="006479B6" w:rsidP="00701870">
      <w:pPr>
        <w:spacing w:before="120" w:after="120"/>
        <w:contextualSpacing/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EDINHO SILVA</w:t>
      </w:r>
    </w:p>
    <w:p w:rsidR="006479B6" w:rsidRDefault="006479B6" w:rsidP="00701870">
      <w:pPr>
        <w:spacing w:before="120" w:after="120"/>
        <w:contextualSpacing/>
        <w:jc w:val="center"/>
        <w:rPr>
          <w:rFonts w:ascii="Calibri" w:hAnsi="Calibri"/>
          <w:b/>
        </w:rPr>
      </w:pPr>
      <w:r>
        <w:rPr>
          <w:rFonts w:ascii="Calibri" w:hAnsi="Calibri" w:cs="Arial"/>
        </w:rPr>
        <w:t>- Prefeito Municipal -</w:t>
      </w:r>
    </w:p>
    <w:p w:rsidR="006479B6" w:rsidRDefault="006479B6" w:rsidP="006479B6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</w:rPr>
      </w:pPr>
    </w:p>
    <w:p w:rsidR="001958F2" w:rsidRPr="005456BD" w:rsidRDefault="001958F2" w:rsidP="006479B6">
      <w:pPr>
        <w:spacing w:line="360" w:lineRule="auto"/>
        <w:ind w:firstLine="709"/>
        <w:jc w:val="both"/>
        <w:rPr>
          <w:rFonts w:ascii="Calibri" w:hAnsi="Calibri" w:cs="Calibri"/>
        </w:rPr>
      </w:pPr>
    </w:p>
    <w:sectPr w:rsidR="001958F2" w:rsidRPr="005456BD" w:rsidSect="000C27B2">
      <w:headerReference w:type="default" r:id="rId7"/>
      <w:footerReference w:type="even" r:id="rId8"/>
      <w:footerReference w:type="default" r:id="rId9"/>
      <w:pgSz w:w="11907" w:h="16840" w:code="9"/>
      <w:pgMar w:top="1418" w:right="1134" w:bottom="1418" w:left="1701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BCC" w:rsidRDefault="005B2BCC">
      <w:r>
        <w:separator/>
      </w:r>
    </w:p>
  </w:endnote>
  <w:endnote w:type="continuationSeparator" w:id="0">
    <w:p w:rsidR="005B2BCC" w:rsidRDefault="005B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Default="00DC125F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 w:rsidR="006A4D5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A4D55" w:rsidRDefault="006A4D55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5456BD" w:rsidRDefault="006A4D55">
    <w:pPr>
      <w:pStyle w:val="Rodap"/>
      <w:jc w:val="right"/>
      <w:rPr>
        <w:rFonts w:ascii="Calibri" w:hAnsi="Calibri" w:cs="Calibri"/>
      </w:rPr>
    </w:pPr>
    <w:r w:rsidRPr="005456BD">
      <w:rPr>
        <w:rFonts w:ascii="Calibri" w:hAnsi="Calibri" w:cs="Calibri"/>
      </w:rPr>
      <w:t xml:space="preserve">Página </w: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PAGE</w:instrTex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BC0253">
      <w:rPr>
        <w:rFonts w:ascii="Calibri" w:hAnsi="Calibri" w:cs="Calibri"/>
        <w:b/>
        <w:bCs/>
        <w:noProof/>
      </w:rPr>
      <w:t>2</w: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end"/>
    </w:r>
    <w:r w:rsidRPr="005456BD">
      <w:rPr>
        <w:rFonts w:ascii="Calibri" w:hAnsi="Calibri" w:cs="Calibri"/>
      </w:rPr>
      <w:t xml:space="preserve"> de </w: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begin"/>
    </w:r>
    <w:r w:rsidRPr="005456BD">
      <w:rPr>
        <w:rFonts w:ascii="Calibri" w:hAnsi="Calibri" w:cs="Calibri"/>
        <w:b/>
        <w:bCs/>
      </w:rPr>
      <w:instrText>NUMPAGES</w:instrTex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separate"/>
    </w:r>
    <w:r w:rsidR="00BC0253">
      <w:rPr>
        <w:rFonts w:ascii="Calibri" w:hAnsi="Calibri" w:cs="Calibri"/>
        <w:b/>
        <w:bCs/>
        <w:noProof/>
      </w:rPr>
      <w:t>4</w:t>
    </w:r>
    <w:r w:rsidR="00DC125F" w:rsidRPr="005456BD">
      <w:rPr>
        <w:rFonts w:ascii="Calibri" w:hAnsi="Calibri" w:cs="Calibri"/>
        <w:b/>
        <w:bCs/>
        <w:sz w:val="24"/>
        <w:szCs w:val="24"/>
      </w:rPr>
      <w:fldChar w:fldCharType="end"/>
    </w:r>
  </w:p>
  <w:p w:rsidR="006A4D55" w:rsidRDefault="006A4D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BCC" w:rsidRDefault="005B2BCC">
      <w:r>
        <w:separator/>
      </w:r>
    </w:p>
  </w:footnote>
  <w:footnote w:type="continuationSeparator" w:id="0">
    <w:p w:rsidR="005B2BCC" w:rsidRDefault="005B2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D55" w:rsidRPr="006B35A6" w:rsidRDefault="006A4D55" w:rsidP="00A26093">
    <w:pPr>
      <w:jc w:val="center"/>
    </w:pPr>
    <w:r w:rsidRPr="006B35A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6B35A6" w:rsidRDefault="006A4D55" w:rsidP="00A26093">
    <w:pPr>
      <w:jc w:val="center"/>
      <w:rPr>
        <w:sz w:val="32"/>
      </w:rPr>
    </w:pPr>
  </w:p>
  <w:p w:rsidR="006A4D55" w:rsidRPr="00C9561A" w:rsidRDefault="006A4D55" w:rsidP="00A26093">
    <w:pPr>
      <w:jc w:val="center"/>
    </w:pPr>
    <w:r w:rsidRPr="00C9561A">
      <w:t>MUNICÍPIO DE ARARAQUARA</w:t>
    </w:r>
  </w:p>
  <w:p w:rsidR="006A4D55" w:rsidRPr="00BA09FB" w:rsidRDefault="006A4D55" w:rsidP="00A26093">
    <w:pPr>
      <w:tabs>
        <w:tab w:val="center" w:pos="4252"/>
        <w:tab w:val="right" w:pos="8504"/>
      </w:tabs>
      <w:rPr>
        <w:rFonts w:ascii="Calibri" w:eastAsia="Calibri" w:hAnsi="Calibri"/>
        <w:sz w:val="16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2E22"/>
    <w:multiLevelType w:val="hybridMultilevel"/>
    <w:tmpl w:val="0FE2A060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>
    <w:nsid w:val="0BDD4E4F"/>
    <w:multiLevelType w:val="hybridMultilevel"/>
    <w:tmpl w:val="D1E4CE04"/>
    <w:lvl w:ilvl="0" w:tplc="5502C688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">
    <w:nsid w:val="10960EF8"/>
    <w:multiLevelType w:val="hybridMultilevel"/>
    <w:tmpl w:val="628ABB2A"/>
    <w:lvl w:ilvl="0" w:tplc="4BBE37BA">
      <w:start w:val="1"/>
      <w:numFmt w:val="lowerLetter"/>
      <w:lvlText w:val="%1)"/>
      <w:lvlJc w:val="left"/>
      <w:pPr>
        <w:ind w:left="2880" w:hanging="360"/>
      </w:pPr>
      <w:rPr>
        <w:rFonts w:ascii="Calibri" w:hAnsi="Calibri"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122964B8"/>
    <w:multiLevelType w:val="hybridMultilevel"/>
    <w:tmpl w:val="57A26204"/>
    <w:lvl w:ilvl="0" w:tplc="F7D64F7A">
      <w:start w:val="1"/>
      <w:numFmt w:val="upperRoman"/>
      <w:lvlText w:val="%1-"/>
      <w:lvlJc w:val="left"/>
      <w:pPr>
        <w:ind w:left="5880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62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69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76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84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91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98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105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11280" w:hanging="180"/>
      </w:pPr>
      <w:rPr>
        <w:rFonts w:cs="Times New Roman"/>
      </w:rPr>
    </w:lvl>
  </w:abstractNum>
  <w:abstractNum w:abstractNumId="4">
    <w:nsid w:val="135B3056"/>
    <w:multiLevelType w:val="multilevel"/>
    <w:tmpl w:val="C3E80F28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5">
    <w:nsid w:val="15854617"/>
    <w:multiLevelType w:val="hybridMultilevel"/>
    <w:tmpl w:val="ED78AB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51F41"/>
    <w:multiLevelType w:val="hybridMultilevel"/>
    <w:tmpl w:val="83C6AF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F2AFD"/>
    <w:multiLevelType w:val="hybridMultilevel"/>
    <w:tmpl w:val="44280426"/>
    <w:lvl w:ilvl="0" w:tplc="821E5A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9422D"/>
    <w:multiLevelType w:val="multilevel"/>
    <w:tmpl w:val="53C062B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">
    <w:nsid w:val="249F1ECA"/>
    <w:multiLevelType w:val="hybridMultilevel"/>
    <w:tmpl w:val="B1EE6D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720E"/>
    <w:multiLevelType w:val="hybridMultilevel"/>
    <w:tmpl w:val="C3E80F28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1">
    <w:nsid w:val="2D9B3F74"/>
    <w:multiLevelType w:val="hybridMultilevel"/>
    <w:tmpl w:val="4D5410B2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>
    <w:nsid w:val="2F5211DD"/>
    <w:multiLevelType w:val="hybridMultilevel"/>
    <w:tmpl w:val="8130A9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E73DD"/>
    <w:multiLevelType w:val="hybridMultilevel"/>
    <w:tmpl w:val="53C062B4"/>
    <w:lvl w:ilvl="0" w:tplc="04160017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331F72EB"/>
    <w:multiLevelType w:val="hybridMultilevel"/>
    <w:tmpl w:val="288253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E47375"/>
    <w:multiLevelType w:val="multilevel"/>
    <w:tmpl w:val="24B48894"/>
    <w:lvl w:ilvl="0">
      <w:start w:val="1"/>
      <w:numFmt w:val="lowerLetter"/>
      <w:lvlText w:val="%1)"/>
      <w:lvlJc w:val="left"/>
      <w:pPr>
        <w:tabs>
          <w:tab w:val="num" w:pos="324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6">
    <w:nsid w:val="3AC55C44"/>
    <w:multiLevelType w:val="hybridMultilevel"/>
    <w:tmpl w:val="3A948B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1A242B"/>
    <w:multiLevelType w:val="hybridMultilevel"/>
    <w:tmpl w:val="8B56F9AA"/>
    <w:lvl w:ilvl="0" w:tplc="C62C1A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2035F"/>
    <w:multiLevelType w:val="multilevel"/>
    <w:tmpl w:val="D83E7634"/>
    <w:lvl w:ilvl="0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19">
    <w:nsid w:val="49297D13"/>
    <w:multiLevelType w:val="hybridMultilevel"/>
    <w:tmpl w:val="DBCE3036"/>
    <w:lvl w:ilvl="0" w:tplc="1EC0F404">
      <w:start w:val="1"/>
      <w:numFmt w:val="upperRoman"/>
      <w:lvlText w:val="%1-"/>
      <w:lvlJc w:val="left"/>
      <w:pPr>
        <w:ind w:left="2705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0">
    <w:nsid w:val="49E357EE"/>
    <w:multiLevelType w:val="hybridMultilevel"/>
    <w:tmpl w:val="F84C33AC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992AC9"/>
    <w:multiLevelType w:val="multilevel"/>
    <w:tmpl w:val="F1A4DF7A"/>
    <w:lvl w:ilvl="0">
      <w:start w:val="1"/>
      <w:numFmt w:val="lowerLetter"/>
      <w:lvlText w:val="%1."/>
      <w:lvlJc w:val="left"/>
      <w:pPr>
        <w:tabs>
          <w:tab w:val="num" w:pos="2345"/>
        </w:tabs>
        <w:ind w:left="2345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abstractNum w:abstractNumId="22">
    <w:nsid w:val="5293185C"/>
    <w:multiLevelType w:val="hybridMultilevel"/>
    <w:tmpl w:val="35B256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452BAC"/>
    <w:multiLevelType w:val="hybridMultilevel"/>
    <w:tmpl w:val="7264C7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53EAB"/>
    <w:multiLevelType w:val="hybridMultilevel"/>
    <w:tmpl w:val="A684C3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42ABE"/>
    <w:multiLevelType w:val="hybridMultilevel"/>
    <w:tmpl w:val="73980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D57425"/>
    <w:multiLevelType w:val="hybridMultilevel"/>
    <w:tmpl w:val="8AB0F4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41C54"/>
    <w:multiLevelType w:val="hybridMultilevel"/>
    <w:tmpl w:val="E17250F4"/>
    <w:lvl w:ilvl="0" w:tplc="70A02990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>
    <w:nsid w:val="6B530D22"/>
    <w:multiLevelType w:val="hybridMultilevel"/>
    <w:tmpl w:val="04BCE2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035"/>
    <w:multiLevelType w:val="hybridMultilevel"/>
    <w:tmpl w:val="DD9E940A"/>
    <w:lvl w:ilvl="0" w:tplc="04160013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3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31">
    <w:nsid w:val="72C9689F"/>
    <w:multiLevelType w:val="hybridMultilevel"/>
    <w:tmpl w:val="16288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31220"/>
    <w:multiLevelType w:val="hybridMultilevel"/>
    <w:tmpl w:val="BCD26220"/>
    <w:lvl w:ilvl="0" w:tplc="A61AE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C6BC0"/>
    <w:multiLevelType w:val="hybridMultilevel"/>
    <w:tmpl w:val="D76A9C16"/>
    <w:lvl w:ilvl="0" w:tplc="2D58E11A">
      <w:start w:val="1"/>
      <w:numFmt w:val="upperRoman"/>
      <w:lvlText w:val="%1 -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5">
    <w:nsid w:val="7DD661C1"/>
    <w:multiLevelType w:val="hybridMultilevel"/>
    <w:tmpl w:val="372E2820"/>
    <w:lvl w:ilvl="0" w:tplc="3EEAF180">
      <w:start w:val="1"/>
      <w:numFmt w:val="upperRoman"/>
      <w:lvlText w:val="%1 -"/>
      <w:lvlJc w:val="left"/>
      <w:pPr>
        <w:tabs>
          <w:tab w:val="num" w:pos="2345"/>
        </w:tabs>
        <w:ind w:left="2345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30"/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32"/>
  </w:num>
  <w:num w:numId="7">
    <w:abstractNumId w:val="24"/>
  </w:num>
  <w:num w:numId="8">
    <w:abstractNumId w:val="9"/>
  </w:num>
  <w:num w:numId="9">
    <w:abstractNumId w:val="31"/>
  </w:num>
  <w:num w:numId="10">
    <w:abstractNumId w:val="22"/>
  </w:num>
  <w:num w:numId="11">
    <w:abstractNumId w:val="7"/>
  </w:num>
  <w:num w:numId="12">
    <w:abstractNumId w:val="25"/>
  </w:num>
  <w:num w:numId="13">
    <w:abstractNumId w:val="26"/>
  </w:num>
  <w:num w:numId="14">
    <w:abstractNumId w:val="6"/>
  </w:num>
  <w:num w:numId="15">
    <w:abstractNumId w:val="14"/>
  </w:num>
  <w:num w:numId="16">
    <w:abstractNumId w:val="17"/>
  </w:num>
  <w:num w:numId="17">
    <w:abstractNumId w:val="28"/>
  </w:num>
  <w:num w:numId="18">
    <w:abstractNumId w:val="5"/>
  </w:num>
  <w:num w:numId="19">
    <w:abstractNumId w:val="12"/>
  </w:num>
  <w:num w:numId="20">
    <w:abstractNumId w:val="16"/>
  </w:num>
  <w:num w:numId="21">
    <w:abstractNumId w:val="35"/>
  </w:num>
  <w:num w:numId="22">
    <w:abstractNumId w:val="18"/>
  </w:num>
  <w:num w:numId="23">
    <w:abstractNumId w:val="19"/>
  </w:num>
  <w:num w:numId="24">
    <w:abstractNumId w:val="21"/>
  </w:num>
  <w:num w:numId="25">
    <w:abstractNumId w:val="11"/>
  </w:num>
  <w:num w:numId="26">
    <w:abstractNumId w:val="13"/>
  </w:num>
  <w:num w:numId="27">
    <w:abstractNumId w:val="3"/>
  </w:num>
  <w:num w:numId="28">
    <w:abstractNumId w:val="10"/>
  </w:num>
  <w:num w:numId="29">
    <w:abstractNumId w:val="1"/>
  </w:num>
  <w:num w:numId="30">
    <w:abstractNumId w:val="15"/>
  </w:num>
  <w:num w:numId="31">
    <w:abstractNumId w:val="8"/>
  </w:num>
  <w:num w:numId="32">
    <w:abstractNumId w:val="29"/>
  </w:num>
  <w:num w:numId="33">
    <w:abstractNumId w:val="4"/>
  </w:num>
  <w:num w:numId="34">
    <w:abstractNumId w:val="0"/>
  </w:num>
  <w:num w:numId="35">
    <w:abstractNumId w:val="2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27"/>
    <w:rsid w:val="00001FD2"/>
    <w:rsid w:val="00002DAF"/>
    <w:rsid w:val="00006BF0"/>
    <w:rsid w:val="000103C0"/>
    <w:rsid w:val="000103F4"/>
    <w:rsid w:val="00011D19"/>
    <w:rsid w:val="000167A7"/>
    <w:rsid w:val="000202B3"/>
    <w:rsid w:val="00021021"/>
    <w:rsid w:val="0002389E"/>
    <w:rsid w:val="000309C1"/>
    <w:rsid w:val="00030D42"/>
    <w:rsid w:val="0003418A"/>
    <w:rsid w:val="00036CA3"/>
    <w:rsid w:val="00042A5D"/>
    <w:rsid w:val="00045A93"/>
    <w:rsid w:val="0005515F"/>
    <w:rsid w:val="00056FAF"/>
    <w:rsid w:val="00063830"/>
    <w:rsid w:val="00065CAE"/>
    <w:rsid w:val="000738E3"/>
    <w:rsid w:val="000761F6"/>
    <w:rsid w:val="00096E9A"/>
    <w:rsid w:val="00096EBC"/>
    <w:rsid w:val="000A4DD8"/>
    <w:rsid w:val="000A52BC"/>
    <w:rsid w:val="000B3128"/>
    <w:rsid w:val="000B7062"/>
    <w:rsid w:val="000C0484"/>
    <w:rsid w:val="000C0C66"/>
    <w:rsid w:val="000C1532"/>
    <w:rsid w:val="000C27B2"/>
    <w:rsid w:val="000D07E8"/>
    <w:rsid w:val="000D0EB0"/>
    <w:rsid w:val="000D1396"/>
    <w:rsid w:val="000D3031"/>
    <w:rsid w:val="000E6A5D"/>
    <w:rsid w:val="000F63F5"/>
    <w:rsid w:val="00100543"/>
    <w:rsid w:val="0010612B"/>
    <w:rsid w:val="001110F4"/>
    <w:rsid w:val="001121E8"/>
    <w:rsid w:val="0011434D"/>
    <w:rsid w:val="00117D53"/>
    <w:rsid w:val="00121782"/>
    <w:rsid w:val="00125E15"/>
    <w:rsid w:val="001332FB"/>
    <w:rsid w:val="00143175"/>
    <w:rsid w:val="0014410B"/>
    <w:rsid w:val="0015290B"/>
    <w:rsid w:val="0015411D"/>
    <w:rsid w:val="00154787"/>
    <w:rsid w:val="00156256"/>
    <w:rsid w:val="0016136D"/>
    <w:rsid w:val="00167185"/>
    <w:rsid w:val="00170645"/>
    <w:rsid w:val="0017164D"/>
    <w:rsid w:val="00172956"/>
    <w:rsid w:val="00173A41"/>
    <w:rsid w:val="001743EF"/>
    <w:rsid w:val="00177693"/>
    <w:rsid w:val="00177DE5"/>
    <w:rsid w:val="001958F2"/>
    <w:rsid w:val="001B6090"/>
    <w:rsid w:val="001C5682"/>
    <w:rsid w:val="001D2C69"/>
    <w:rsid w:val="001E0678"/>
    <w:rsid w:val="001E4296"/>
    <w:rsid w:val="001E4DD1"/>
    <w:rsid w:val="001F0A7D"/>
    <w:rsid w:val="001F11CE"/>
    <w:rsid w:val="001F2D4B"/>
    <w:rsid w:val="001F2DCD"/>
    <w:rsid w:val="00204F94"/>
    <w:rsid w:val="002056BE"/>
    <w:rsid w:val="00206077"/>
    <w:rsid w:val="002176F8"/>
    <w:rsid w:val="00222968"/>
    <w:rsid w:val="002310CF"/>
    <w:rsid w:val="002375CE"/>
    <w:rsid w:val="00242F6D"/>
    <w:rsid w:val="00247B7D"/>
    <w:rsid w:val="00251C2A"/>
    <w:rsid w:val="00251D14"/>
    <w:rsid w:val="00254464"/>
    <w:rsid w:val="002546FA"/>
    <w:rsid w:val="00257675"/>
    <w:rsid w:val="00263763"/>
    <w:rsid w:val="002773BC"/>
    <w:rsid w:val="0029197B"/>
    <w:rsid w:val="00294B7D"/>
    <w:rsid w:val="002964FF"/>
    <w:rsid w:val="00297D5E"/>
    <w:rsid w:val="002A1447"/>
    <w:rsid w:val="002A16D0"/>
    <w:rsid w:val="002B1602"/>
    <w:rsid w:val="002B194F"/>
    <w:rsid w:val="002D56D0"/>
    <w:rsid w:val="002E0E02"/>
    <w:rsid w:val="002E1383"/>
    <w:rsid w:val="002E24EF"/>
    <w:rsid w:val="00301F45"/>
    <w:rsid w:val="003057D7"/>
    <w:rsid w:val="003106CF"/>
    <w:rsid w:val="00312F0B"/>
    <w:rsid w:val="003220DE"/>
    <w:rsid w:val="00327714"/>
    <w:rsid w:val="00330D25"/>
    <w:rsid w:val="003452A4"/>
    <w:rsid w:val="003508EA"/>
    <w:rsid w:val="00351193"/>
    <w:rsid w:val="00360561"/>
    <w:rsid w:val="00361832"/>
    <w:rsid w:val="00365BD5"/>
    <w:rsid w:val="00370D3D"/>
    <w:rsid w:val="00371B9B"/>
    <w:rsid w:val="00375789"/>
    <w:rsid w:val="00375C77"/>
    <w:rsid w:val="00376ED8"/>
    <w:rsid w:val="00385FDC"/>
    <w:rsid w:val="0038691C"/>
    <w:rsid w:val="003878CF"/>
    <w:rsid w:val="0039317E"/>
    <w:rsid w:val="00397938"/>
    <w:rsid w:val="003A18AC"/>
    <w:rsid w:val="003A1E24"/>
    <w:rsid w:val="003A42D8"/>
    <w:rsid w:val="003A6303"/>
    <w:rsid w:val="003A63F9"/>
    <w:rsid w:val="003C7DE7"/>
    <w:rsid w:val="003D0648"/>
    <w:rsid w:val="003E121C"/>
    <w:rsid w:val="003E37A1"/>
    <w:rsid w:val="003E74D9"/>
    <w:rsid w:val="003F10CA"/>
    <w:rsid w:val="003F1D46"/>
    <w:rsid w:val="003F494A"/>
    <w:rsid w:val="00402259"/>
    <w:rsid w:val="0040511C"/>
    <w:rsid w:val="0040570B"/>
    <w:rsid w:val="00417411"/>
    <w:rsid w:val="00417F38"/>
    <w:rsid w:val="00425C20"/>
    <w:rsid w:val="00442F14"/>
    <w:rsid w:val="00443975"/>
    <w:rsid w:val="004556A4"/>
    <w:rsid w:val="00456897"/>
    <w:rsid w:val="004631B5"/>
    <w:rsid w:val="004634EC"/>
    <w:rsid w:val="00463647"/>
    <w:rsid w:val="00465B7E"/>
    <w:rsid w:val="004900AC"/>
    <w:rsid w:val="00492907"/>
    <w:rsid w:val="00493E22"/>
    <w:rsid w:val="00494BFE"/>
    <w:rsid w:val="004A2B3F"/>
    <w:rsid w:val="004A39A5"/>
    <w:rsid w:val="004A4800"/>
    <w:rsid w:val="004A68C9"/>
    <w:rsid w:val="004A726E"/>
    <w:rsid w:val="004B7300"/>
    <w:rsid w:val="004C26A1"/>
    <w:rsid w:val="004C3C8A"/>
    <w:rsid w:val="004C3D1A"/>
    <w:rsid w:val="004C675C"/>
    <w:rsid w:val="004E7280"/>
    <w:rsid w:val="004E7AAC"/>
    <w:rsid w:val="004F3BF1"/>
    <w:rsid w:val="004F6A30"/>
    <w:rsid w:val="004F7EA0"/>
    <w:rsid w:val="005008E5"/>
    <w:rsid w:val="00512535"/>
    <w:rsid w:val="005223DD"/>
    <w:rsid w:val="0052646C"/>
    <w:rsid w:val="00540CAA"/>
    <w:rsid w:val="00542817"/>
    <w:rsid w:val="0054366D"/>
    <w:rsid w:val="005454A6"/>
    <w:rsid w:val="005456BD"/>
    <w:rsid w:val="005470CD"/>
    <w:rsid w:val="005476DB"/>
    <w:rsid w:val="00547D2A"/>
    <w:rsid w:val="0055214C"/>
    <w:rsid w:val="00555BB2"/>
    <w:rsid w:val="00576681"/>
    <w:rsid w:val="0058001B"/>
    <w:rsid w:val="00585B14"/>
    <w:rsid w:val="005A636C"/>
    <w:rsid w:val="005B00E1"/>
    <w:rsid w:val="005B2BCC"/>
    <w:rsid w:val="005C3392"/>
    <w:rsid w:val="005C44D3"/>
    <w:rsid w:val="005C7FB8"/>
    <w:rsid w:val="005D0BB7"/>
    <w:rsid w:val="005D32B9"/>
    <w:rsid w:val="005D354D"/>
    <w:rsid w:val="005D4C54"/>
    <w:rsid w:val="005D618C"/>
    <w:rsid w:val="005D78E6"/>
    <w:rsid w:val="005E13D6"/>
    <w:rsid w:val="005E1CF7"/>
    <w:rsid w:val="005E30C7"/>
    <w:rsid w:val="005E3416"/>
    <w:rsid w:val="005E5284"/>
    <w:rsid w:val="005F1181"/>
    <w:rsid w:val="0060037D"/>
    <w:rsid w:val="006014F8"/>
    <w:rsid w:val="00611C04"/>
    <w:rsid w:val="006149F2"/>
    <w:rsid w:val="006155E3"/>
    <w:rsid w:val="00623D98"/>
    <w:rsid w:val="00625242"/>
    <w:rsid w:val="00625318"/>
    <w:rsid w:val="006332AC"/>
    <w:rsid w:val="006479B6"/>
    <w:rsid w:val="00650EE8"/>
    <w:rsid w:val="0066052E"/>
    <w:rsid w:val="00663438"/>
    <w:rsid w:val="00663BD4"/>
    <w:rsid w:val="00663D38"/>
    <w:rsid w:val="006653B2"/>
    <w:rsid w:val="00671E41"/>
    <w:rsid w:val="00672ACE"/>
    <w:rsid w:val="00672DE4"/>
    <w:rsid w:val="00672DF6"/>
    <w:rsid w:val="0068255F"/>
    <w:rsid w:val="00686643"/>
    <w:rsid w:val="006917D1"/>
    <w:rsid w:val="006959E4"/>
    <w:rsid w:val="006A2D63"/>
    <w:rsid w:val="006A3462"/>
    <w:rsid w:val="006A36DC"/>
    <w:rsid w:val="006A4D55"/>
    <w:rsid w:val="006B0D4F"/>
    <w:rsid w:val="006B1FF5"/>
    <w:rsid w:val="006B21CB"/>
    <w:rsid w:val="006B2D75"/>
    <w:rsid w:val="006C3C48"/>
    <w:rsid w:val="006C68F9"/>
    <w:rsid w:val="006C7EFE"/>
    <w:rsid w:val="006D0986"/>
    <w:rsid w:val="006D3A99"/>
    <w:rsid w:val="006D7E78"/>
    <w:rsid w:val="006E0FC3"/>
    <w:rsid w:val="006E15A5"/>
    <w:rsid w:val="006E52BC"/>
    <w:rsid w:val="006F13EC"/>
    <w:rsid w:val="00701870"/>
    <w:rsid w:val="00706776"/>
    <w:rsid w:val="00715806"/>
    <w:rsid w:val="00715A10"/>
    <w:rsid w:val="007167D0"/>
    <w:rsid w:val="007176E9"/>
    <w:rsid w:val="00722DB3"/>
    <w:rsid w:val="0074396A"/>
    <w:rsid w:val="00746321"/>
    <w:rsid w:val="007465DB"/>
    <w:rsid w:val="00752453"/>
    <w:rsid w:val="00753F16"/>
    <w:rsid w:val="0075496E"/>
    <w:rsid w:val="007603D0"/>
    <w:rsid w:val="007616C6"/>
    <w:rsid w:val="00763F1A"/>
    <w:rsid w:val="00771AFC"/>
    <w:rsid w:val="007807AD"/>
    <w:rsid w:val="0078149B"/>
    <w:rsid w:val="00785271"/>
    <w:rsid w:val="00785519"/>
    <w:rsid w:val="007A1602"/>
    <w:rsid w:val="007A43C5"/>
    <w:rsid w:val="007A59E1"/>
    <w:rsid w:val="007A7882"/>
    <w:rsid w:val="007B0344"/>
    <w:rsid w:val="007C5660"/>
    <w:rsid w:val="007D1346"/>
    <w:rsid w:val="007D1946"/>
    <w:rsid w:val="007D2C2B"/>
    <w:rsid w:val="007E2287"/>
    <w:rsid w:val="007E4C74"/>
    <w:rsid w:val="007E7121"/>
    <w:rsid w:val="007F0B0A"/>
    <w:rsid w:val="007F62E4"/>
    <w:rsid w:val="00800CDF"/>
    <w:rsid w:val="00804275"/>
    <w:rsid w:val="008234B8"/>
    <w:rsid w:val="008241F6"/>
    <w:rsid w:val="00832F79"/>
    <w:rsid w:val="00835F2A"/>
    <w:rsid w:val="0084128F"/>
    <w:rsid w:val="008448C0"/>
    <w:rsid w:val="0084525E"/>
    <w:rsid w:val="00845566"/>
    <w:rsid w:val="00846105"/>
    <w:rsid w:val="00852094"/>
    <w:rsid w:val="008551C8"/>
    <w:rsid w:val="00856F6A"/>
    <w:rsid w:val="008651F9"/>
    <w:rsid w:val="008667E6"/>
    <w:rsid w:val="00870E00"/>
    <w:rsid w:val="00870F5E"/>
    <w:rsid w:val="00871471"/>
    <w:rsid w:val="00887B85"/>
    <w:rsid w:val="00894E1D"/>
    <w:rsid w:val="008964DE"/>
    <w:rsid w:val="008A000C"/>
    <w:rsid w:val="008A3009"/>
    <w:rsid w:val="008B2C30"/>
    <w:rsid w:val="008B497D"/>
    <w:rsid w:val="008B6B67"/>
    <w:rsid w:val="008B6BC1"/>
    <w:rsid w:val="008C6435"/>
    <w:rsid w:val="008D1DB4"/>
    <w:rsid w:val="008D66C7"/>
    <w:rsid w:val="008D7550"/>
    <w:rsid w:val="008E7B1D"/>
    <w:rsid w:val="008F3813"/>
    <w:rsid w:val="008F4EF5"/>
    <w:rsid w:val="00906E4C"/>
    <w:rsid w:val="00910A1D"/>
    <w:rsid w:val="009137DD"/>
    <w:rsid w:val="0091590E"/>
    <w:rsid w:val="009178B9"/>
    <w:rsid w:val="009201E7"/>
    <w:rsid w:val="00924EAA"/>
    <w:rsid w:val="009260BC"/>
    <w:rsid w:val="009576BC"/>
    <w:rsid w:val="00962351"/>
    <w:rsid w:val="0096585C"/>
    <w:rsid w:val="00975461"/>
    <w:rsid w:val="009803E8"/>
    <w:rsid w:val="009821D8"/>
    <w:rsid w:val="00995AE2"/>
    <w:rsid w:val="00995D52"/>
    <w:rsid w:val="0099605A"/>
    <w:rsid w:val="0099652E"/>
    <w:rsid w:val="00997922"/>
    <w:rsid w:val="009A2C14"/>
    <w:rsid w:val="009A3E35"/>
    <w:rsid w:val="009B3F15"/>
    <w:rsid w:val="009B68C0"/>
    <w:rsid w:val="009C13F9"/>
    <w:rsid w:val="009C7D07"/>
    <w:rsid w:val="009D0561"/>
    <w:rsid w:val="009D23AE"/>
    <w:rsid w:val="009D3930"/>
    <w:rsid w:val="009D44D5"/>
    <w:rsid w:val="009D7FDE"/>
    <w:rsid w:val="009E23C6"/>
    <w:rsid w:val="009E5598"/>
    <w:rsid w:val="009E657A"/>
    <w:rsid w:val="009F17BF"/>
    <w:rsid w:val="009F3D94"/>
    <w:rsid w:val="009F7BCC"/>
    <w:rsid w:val="00A0152B"/>
    <w:rsid w:val="00A05276"/>
    <w:rsid w:val="00A158AD"/>
    <w:rsid w:val="00A172AB"/>
    <w:rsid w:val="00A17598"/>
    <w:rsid w:val="00A20517"/>
    <w:rsid w:val="00A26093"/>
    <w:rsid w:val="00A27C95"/>
    <w:rsid w:val="00A334D8"/>
    <w:rsid w:val="00A339ED"/>
    <w:rsid w:val="00A47FD6"/>
    <w:rsid w:val="00A524E9"/>
    <w:rsid w:val="00A631AD"/>
    <w:rsid w:val="00A637E9"/>
    <w:rsid w:val="00A671B4"/>
    <w:rsid w:val="00A75512"/>
    <w:rsid w:val="00A76832"/>
    <w:rsid w:val="00A77E35"/>
    <w:rsid w:val="00A86FC4"/>
    <w:rsid w:val="00A903B5"/>
    <w:rsid w:val="00A92987"/>
    <w:rsid w:val="00A9327C"/>
    <w:rsid w:val="00AA2AE6"/>
    <w:rsid w:val="00AA31F5"/>
    <w:rsid w:val="00AA6E12"/>
    <w:rsid w:val="00AB2372"/>
    <w:rsid w:val="00AC1C24"/>
    <w:rsid w:val="00AC323C"/>
    <w:rsid w:val="00AC73E9"/>
    <w:rsid w:val="00AD00DD"/>
    <w:rsid w:val="00AD299C"/>
    <w:rsid w:val="00AD6D6A"/>
    <w:rsid w:val="00AF0B27"/>
    <w:rsid w:val="00AF1954"/>
    <w:rsid w:val="00B1013D"/>
    <w:rsid w:val="00B115A3"/>
    <w:rsid w:val="00B21A9C"/>
    <w:rsid w:val="00B32F6C"/>
    <w:rsid w:val="00B34FEE"/>
    <w:rsid w:val="00B3696C"/>
    <w:rsid w:val="00B37657"/>
    <w:rsid w:val="00B3796E"/>
    <w:rsid w:val="00B4125F"/>
    <w:rsid w:val="00B4773C"/>
    <w:rsid w:val="00B47A03"/>
    <w:rsid w:val="00B51209"/>
    <w:rsid w:val="00B512DD"/>
    <w:rsid w:val="00B55847"/>
    <w:rsid w:val="00B8015E"/>
    <w:rsid w:val="00B84CB2"/>
    <w:rsid w:val="00B879E9"/>
    <w:rsid w:val="00B917EF"/>
    <w:rsid w:val="00B93471"/>
    <w:rsid w:val="00B97941"/>
    <w:rsid w:val="00BA2F49"/>
    <w:rsid w:val="00BA4A84"/>
    <w:rsid w:val="00BA57AD"/>
    <w:rsid w:val="00BB452B"/>
    <w:rsid w:val="00BB6788"/>
    <w:rsid w:val="00BB7F8D"/>
    <w:rsid w:val="00BC0253"/>
    <w:rsid w:val="00BC2CF8"/>
    <w:rsid w:val="00BC6209"/>
    <w:rsid w:val="00BD137D"/>
    <w:rsid w:val="00BD16F2"/>
    <w:rsid w:val="00BD5DC5"/>
    <w:rsid w:val="00BE52A2"/>
    <w:rsid w:val="00BE5515"/>
    <w:rsid w:val="00BE560F"/>
    <w:rsid w:val="00BF1F9E"/>
    <w:rsid w:val="00BF2686"/>
    <w:rsid w:val="00BF4229"/>
    <w:rsid w:val="00C0077A"/>
    <w:rsid w:val="00C04AD3"/>
    <w:rsid w:val="00C10D1C"/>
    <w:rsid w:val="00C11B9E"/>
    <w:rsid w:val="00C11DA6"/>
    <w:rsid w:val="00C12EB3"/>
    <w:rsid w:val="00C22B09"/>
    <w:rsid w:val="00C26CEB"/>
    <w:rsid w:val="00C307D6"/>
    <w:rsid w:val="00C31386"/>
    <w:rsid w:val="00C4293A"/>
    <w:rsid w:val="00C459D7"/>
    <w:rsid w:val="00C54951"/>
    <w:rsid w:val="00C57332"/>
    <w:rsid w:val="00C60F78"/>
    <w:rsid w:val="00C60FCF"/>
    <w:rsid w:val="00C61705"/>
    <w:rsid w:val="00C766BB"/>
    <w:rsid w:val="00C80331"/>
    <w:rsid w:val="00C96B8E"/>
    <w:rsid w:val="00CA147D"/>
    <w:rsid w:val="00CA19CD"/>
    <w:rsid w:val="00CA6C8A"/>
    <w:rsid w:val="00CB0428"/>
    <w:rsid w:val="00CB3613"/>
    <w:rsid w:val="00CC0C00"/>
    <w:rsid w:val="00CC1769"/>
    <w:rsid w:val="00CC1825"/>
    <w:rsid w:val="00CC3536"/>
    <w:rsid w:val="00CD0D93"/>
    <w:rsid w:val="00CE45CB"/>
    <w:rsid w:val="00CF4B15"/>
    <w:rsid w:val="00D00DC3"/>
    <w:rsid w:val="00D121CC"/>
    <w:rsid w:val="00D12BBF"/>
    <w:rsid w:val="00D158F7"/>
    <w:rsid w:val="00D163AD"/>
    <w:rsid w:val="00D16B06"/>
    <w:rsid w:val="00D36110"/>
    <w:rsid w:val="00D50CAB"/>
    <w:rsid w:val="00D54BA7"/>
    <w:rsid w:val="00D55174"/>
    <w:rsid w:val="00D6176B"/>
    <w:rsid w:val="00D630F4"/>
    <w:rsid w:val="00D632D0"/>
    <w:rsid w:val="00D6332B"/>
    <w:rsid w:val="00D646F2"/>
    <w:rsid w:val="00D7653C"/>
    <w:rsid w:val="00D83771"/>
    <w:rsid w:val="00D91E9F"/>
    <w:rsid w:val="00D94E03"/>
    <w:rsid w:val="00DA068C"/>
    <w:rsid w:val="00DA0F72"/>
    <w:rsid w:val="00DB1D9A"/>
    <w:rsid w:val="00DC125F"/>
    <w:rsid w:val="00DE11B9"/>
    <w:rsid w:val="00DE300C"/>
    <w:rsid w:val="00DE61E2"/>
    <w:rsid w:val="00DE76DD"/>
    <w:rsid w:val="00DF1311"/>
    <w:rsid w:val="00DF2207"/>
    <w:rsid w:val="00DF4ACD"/>
    <w:rsid w:val="00E0071D"/>
    <w:rsid w:val="00E039D5"/>
    <w:rsid w:val="00E03CE4"/>
    <w:rsid w:val="00E03ECB"/>
    <w:rsid w:val="00E12676"/>
    <w:rsid w:val="00E25000"/>
    <w:rsid w:val="00E376CE"/>
    <w:rsid w:val="00E447E2"/>
    <w:rsid w:val="00E50430"/>
    <w:rsid w:val="00E5769E"/>
    <w:rsid w:val="00E626AB"/>
    <w:rsid w:val="00E6526A"/>
    <w:rsid w:val="00E6549C"/>
    <w:rsid w:val="00E67EBF"/>
    <w:rsid w:val="00E721C2"/>
    <w:rsid w:val="00E81486"/>
    <w:rsid w:val="00E82E67"/>
    <w:rsid w:val="00E84DBA"/>
    <w:rsid w:val="00E84DE8"/>
    <w:rsid w:val="00E90291"/>
    <w:rsid w:val="00E9382C"/>
    <w:rsid w:val="00E956A9"/>
    <w:rsid w:val="00E96730"/>
    <w:rsid w:val="00E96B6E"/>
    <w:rsid w:val="00EA0B7C"/>
    <w:rsid w:val="00EA0DBD"/>
    <w:rsid w:val="00EA7623"/>
    <w:rsid w:val="00EC0E9C"/>
    <w:rsid w:val="00ED29AC"/>
    <w:rsid w:val="00EE036C"/>
    <w:rsid w:val="00EE1A3D"/>
    <w:rsid w:val="00EF06B9"/>
    <w:rsid w:val="00F06A6A"/>
    <w:rsid w:val="00F124A6"/>
    <w:rsid w:val="00F25F6D"/>
    <w:rsid w:val="00F361F1"/>
    <w:rsid w:val="00F45292"/>
    <w:rsid w:val="00F45D0C"/>
    <w:rsid w:val="00F50A74"/>
    <w:rsid w:val="00F5434F"/>
    <w:rsid w:val="00F6292F"/>
    <w:rsid w:val="00F72CAC"/>
    <w:rsid w:val="00F73DEF"/>
    <w:rsid w:val="00F7657B"/>
    <w:rsid w:val="00F83B5E"/>
    <w:rsid w:val="00F864BB"/>
    <w:rsid w:val="00F9244A"/>
    <w:rsid w:val="00F953D1"/>
    <w:rsid w:val="00FA7F47"/>
    <w:rsid w:val="00FC58ED"/>
    <w:rsid w:val="00FC785A"/>
    <w:rsid w:val="00FD37CA"/>
    <w:rsid w:val="00FD416B"/>
    <w:rsid w:val="00FE076A"/>
    <w:rsid w:val="00FE1C8B"/>
    <w:rsid w:val="00FE5BDD"/>
    <w:rsid w:val="00FF5393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8CCACC9-13BA-44F4-987B-E37BC1CC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17"/>
    <w:rPr>
      <w:sz w:val="24"/>
      <w:szCs w:val="24"/>
    </w:rPr>
  </w:style>
  <w:style w:type="paragraph" w:styleId="Ttulo1">
    <w:name w:val="heading 1"/>
    <w:basedOn w:val="Normal"/>
    <w:next w:val="Normal"/>
    <w:qFormat/>
    <w:rsid w:val="00A20517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link w:val="Ttulo2Char"/>
    <w:qFormat/>
    <w:rsid w:val="003618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3618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178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178B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A20517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rsid w:val="00A20517"/>
  </w:style>
  <w:style w:type="paragraph" w:styleId="Corpodetexto">
    <w:name w:val="Body Text"/>
    <w:basedOn w:val="Normal"/>
    <w:rsid w:val="00A20517"/>
    <w:pPr>
      <w:jc w:val="center"/>
    </w:pPr>
    <w:rPr>
      <w:rFonts w:ascii="Amphion" w:hAnsi="Amphion"/>
      <w:szCs w:val="20"/>
    </w:rPr>
  </w:style>
  <w:style w:type="character" w:styleId="Hyperlink">
    <w:name w:val="Hyperlink"/>
    <w:rsid w:val="00A20517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3618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361832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61832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361832"/>
    <w:rPr>
      <w:sz w:val="24"/>
      <w:szCs w:val="24"/>
    </w:rPr>
  </w:style>
  <w:style w:type="paragraph" w:customStyle="1" w:styleId="Recuodecorpodetexto31">
    <w:name w:val="Recuo de corpo de texto 31"/>
    <w:basedOn w:val="Normal"/>
    <w:rsid w:val="00361832"/>
    <w:pPr>
      <w:suppressAutoHyphens/>
      <w:ind w:firstLine="2880"/>
      <w:jc w:val="both"/>
    </w:pPr>
    <w:rPr>
      <w:rFonts w:ascii="Century Schoolbook" w:hAnsi="Century Schoolbook"/>
      <w:sz w:val="22"/>
      <w:lang w:eastAsia="ar-SA"/>
    </w:rPr>
  </w:style>
  <w:style w:type="character" w:customStyle="1" w:styleId="CabealhoChar">
    <w:name w:val="Cabeçalho Char"/>
    <w:link w:val="Cabealho"/>
    <w:rsid w:val="00CC0C00"/>
  </w:style>
  <w:style w:type="paragraph" w:styleId="Recuodecorpodetexto3">
    <w:name w:val="Body Text Indent 3"/>
    <w:basedOn w:val="Normal"/>
    <w:link w:val="Recuodecorpodetexto3Char"/>
    <w:rsid w:val="00CC0C0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C0C00"/>
    <w:rPr>
      <w:sz w:val="16"/>
      <w:szCs w:val="16"/>
    </w:rPr>
  </w:style>
  <w:style w:type="paragraph" w:styleId="Corpodetexto2">
    <w:name w:val="Body Text 2"/>
    <w:basedOn w:val="Normal"/>
    <w:link w:val="Corpodetexto2Char"/>
    <w:rsid w:val="00CE45CB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CE45CB"/>
    <w:rPr>
      <w:sz w:val="24"/>
      <w:szCs w:val="24"/>
    </w:rPr>
  </w:style>
  <w:style w:type="paragraph" w:styleId="SemEspaamento">
    <w:name w:val="No Spacing"/>
    <w:uiPriority w:val="1"/>
    <w:qFormat/>
    <w:rsid w:val="00585B14"/>
    <w:rPr>
      <w:rFonts w:ascii="Calibri" w:eastAsia="Calibri" w:hAnsi="Calibri"/>
      <w:sz w:val="22"/>
      <w:szCs w:val="22"/>
      <w:lang w:eastAsia="en-US"/>
    </w:rPr>
  </w:style>
  <w:style w:type="character" w:customStyle="1" w:styleId="Ttulo4Char">
    <w:name w:val="Título 4 Char"/>
    <w:link w:val="Ttulo4"/>
    <w:rsid w:val="009178B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9178B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9178B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B558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55847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3106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106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106CF"/>
  </w:style>
  <w:style w:type="paragraph" w:styleId="Assuntodocomentrio">
    <w:name w:val="annotation subject"/>
    <w:basedOn w:val="Textodecomentrio"/>
    <w:next w:val="Textodecomentrio"/>
    <w:link w:val="AssuntodocomentrioChar"/>
    <w:rsid w:val="003106CF"/>
    <w:rPr>
      <w:b/>
      <w:bCs/>
    </w:rPr>
  </w:style>
  <w:style w:type="character" w:customStyle="1" w:styleId="AssuntodocomentrioChar">
    <w:name w:val="Assunto do comentário Char"/>
    <w:link w:val="Assuntodocomentrio"/>
    <w:rsid w:val="003106CF"/>
    <w:rPr>
      <w:b/>
      <w:bCs/>
    </w:rPr>
  </w:style>
  <w:style w:type="table" w:styleId="Tabelacomgrade">
    <w:name w:val="Table Grid"/>
    <w:basedOn w:val="Tabelanormal"/>
    <w:rsid w:val="00B101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B2D7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rsid w:val="005456BD"/>
  </w:style>
  <w:style w:type="paragraph" w:styleId="PargrafodaLista">
    <w:name w:val="List Paragraph"/>
    <w:basedOn w:val="Normal"/>
    <w:uiPriority w:val="34"/>
    <w:qFormat/>
    <w:rsid w:val="0086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</Template>
  <TotalTime>0</TotalTime>
  <Pages>4</Pages>
  <Words>647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usuários transporte coletivo</vt:lpstr>
    </vt:vector>
  </TitlesOfParts>
  <Company/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usuários transporte coletivo</dc:title>
  <dc:subject/>
  <dc:creator>DLOM</dc:creator>
  <cp:keywords/>
  <cp:lastModifiedBy>Valdemar M. Neto Mendonça</cp:lastModifiedBy>
  <cp:revision>2</cp:revision>
  <cp:lastPrinted>2019-05-22T17:58:00Z</cp:lastPrinted>
  <dcterms:created xsi:type="dcterms:W3CDTF">2019-08-08T20:44:00Z</dcterms:created>
  <dcterms:modified xsi:type="dcterms:W3CDTF">2019-08-08T20:44:00Z</dcterms:modified>
</cp:coreProperties>
</file>