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37F1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37F17">
        <w:rPr>
          <w:rFonts w:ascii="Tahoma" w:hAnsi="Tahoma" w:cs="Tahoma"/>
          <w:b/>
          <w:sz w:val="32"/>
          <w:szCs w:val="32"/>
          <w:u w:val="single"/>
        </w:rPr>
        <w:t>244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563F8">
        <w:rPr>
          <w:rFonts w:ascii="Tahoma" w:hAnsi="Tahoma" w:cs="Tahoma"/>
          <w:b/>
          <w:sz w:val="32"/>
          <w:szCs w:val="32"/>
          <w:u w:val="single"/>
        </w:rPr>
        <w:t>257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741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1A04BF">
        <w:rPr>
          <w:rFonts w:ascii="Calibri" w:hAnsi="Calibri" w:cs="Calibri"/>
          <w:sz w:val="22"/>
          <w:szCs w:val="22"/>
        </w:rPr>
        <w:t>suplementar</w:t>
      </w:r>
      <w:r w:rsidRPr="003B741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44E56" w:rsidRDefault="001C6D7E" w:rsidP="00344E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44E56" w:rsidRPr="00344E56">
        <w:rPr>
          <w:rFonts w:ascii="Calibri" w:hAnsi="Calibri" w:cs="Calibri"/>
          <w:bCs/>
          <w:sz w:val="24"/>
          <w:szCs w:val="22"/>
        </w:rPr>
        <w:t>Art. 1º</w:t>
      </w:r>
      <w:r w:rsidR="00344E56">
        <w:rPr>
          <w:rFonts w:ascii="Calibri" w:hAnsi="Calibri" w:cs="Calibri"/>
          <w:bCs/>
          <w:sz w:val="24"/>
          <w:szCs w:val="22"/>
        </w:rPr>
        <w:t xml:space="preserve">  </w:t>
      </w:r>
      <w:r w:rsidR="00344E56" w:rsidRPr="00344E56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344E56">
        <w:rPr>
          <w:rFonts w:ascii="Calibri" w:hAnsi="Calibri" w:cs="Calibri"/>
          <w:bCs/>
          <w:sz w:val="24"/>
          <w:szCs w:val="22"/>
        </w:rPr>
        <w:t>crédito a</w:t>
      </w:r>
      <w:r w:rsidR="00344E56" w:rsidRPr="00344E56">
        <w:rPr>
          <w:rFonts w:ascii="Calibri" w:hAnsi="Calibri" w:cs="Calibri"/>
          <w:bCs/>
          <w:sz w:val="24"/>
          <w:szCs w:val="22"/>
        </w:rPr>
        <w:t xml:space="preserve">dicional </w:t>
      </w:r>
      <w:r w:rsidR="00344E56">
        <w:rPr>
          <w:rFonts w:ascii="Calibri" w:hAnsi="Calibri" w:cs="Calibri"/>
          <w:bCs/>
          <w:sz w:val="24"/>
          <w:szCs w:val="22"/>
        </w:rPr>
        <w:t>s</w:t>
      </w:r>
      <w:r w:rsidR="00344E56" w:rsidRPr="00344E56">
        <w:rPr>
          <w:rFonts w:ascii="Calibri" w:hAnsi="Calibri" w:cs="Calibri"/>
          <w:bCs/>
          <w:sz w:val="24"/>
          <w:szCs w:val="22"/>
        </w:rPr>
        <w:t>uplementar, até o limite de R$ 400.000,00 (quatrocentos mil reais), para atender as despesas com internações hospitalares de urgência, conforme demonstrativo abaixo:</w:t>
      </w:r>
    </w:p>
    <w:p w:rsidR="00344E56" w:rsidRPr="00344E56" w:rsidRDefault="00344E56" w:rsidP="00344E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028"/>
        <w:gridCol w:w="426"/>
        <w:gridCol w:w="1417"/>
      </w:tblGrid>
      <w:tr w:rsidR="00344E56" w:rsidRPr="00344E56" w:rsidTr="00E707AF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344E56" w:rsidRPr="00344E56" w:rsidTr="00E707AF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SECRETARIA MUNICIPAL DE SAÚDE</w:t>
            </w:r>
          </w:p>
        </w:tc>
      </w:tr>
      <w:tr w:rsidR="00344E56" w:rsidRPr="00344E56" w:rsidTr="00E707AF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02.09.01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FUNDO MUNICIPAL DE SAÚDE</w:t>
            </w:r>
          </w:p>
        </w:tc>
      </w:tr>
      <w:tr w:rsidR="00344E56" w:rsidRPr="00344E56" w:rsidTr="00E707AF">
        <w:trPr>
          <w:cantSplit/>
          <w:trHeight w:val="267"/>
          <w:jc w:val="center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44E56" w:rsidRPr="00344E56" w:rsidTr="00E707AF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344E56" w:rsidRPr="00344E56" w:rsidTr="00E707AF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344E56" w:rsidRPr="00344E56" w:rsidTr="00E707AF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344E56" w:rsidRPr="00344E56" w:rsidTr="00E707AF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344E56" w:rsidRPr="00344E56" w:rsidTr="00E707AF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400.000,00</w:t>
            </w:r>
          </w:p>
        </w:tc>
      </w:tr>
      <w:tr w:rsidR="00344E56" w:rsidRPr="00344E56" w:rsidTr="00E707AF">
        <w:trPr>
          <w:cantSplit/>
          <w:trHeight w:val="206"/>
          <w:jc w:val="center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44E56" w:rsidRPr="00344E56" w:rsidTr="00E707AF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400.000,00</w:t>
            </w:r>
          </w:p>
        </w:tc>
      </w:tr>
      <w:tr w:rsidR="00344E56" w:rsidRPr="00344E56" w:rsidTr="00E707AF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344E56" w:rsidRDefault="00344E56" w:rsidP="00344E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44E56" w:rsidRDefault="00344E56" w:rsidP="00344E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44E56">
        <w:rPr>
          <w:rFonts w:ascii="Calibri" w:hAnsi="Calibri" w:cs="Calibri"/>
          <w:bCs/>
          <w:sz w:val="24"/>
          <w:szCs w:val="22"/>
        </w:rPr>
        <w:t>Art. 2º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344E56">
        <w:rPr>
          <w:rFonts w:ascii="Calibri" w:hAnsi="Calibri" w:cs="Calibri"/>
          <w:bCs/>
          <w:sz w:val="24"/>
          <w:szCs w:val="22"/>
        </w:rPr>
        <w:t xml:space="preserve">O crédito autorizado no artigo 1º desta lei será coberto com a anulação parcial da dotação orçamentária vigente e abaixo especificada: </w:t>
      </w:r>
    </w:p>
    <w:p w:rsidR="00344E56" w:rsidRPr="00344E56" w:rsidRDefault="00344E56" w:rsidP="00344E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9139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028"/>
        <w:gridCol w:w="426"/>
        <w:gridCol w:w="1417"/>
      </w:tblGrid>
      <w:tr w:rsidR="00344E56" w:rsidRPr="00344E56" w:rsidTr="00344E56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344E56" w:rsidRPr="00344E56" w:rsidTr="00344E56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SECRETARIA MUNICIPAL DE SAÚDE</w:t>
            </w:r>
          </w:p>
        </w:tc>
      </w:tr>
      <w:tr w:rsidR="00344E56" w:rsidRPr="00344E56" w:rsidTr="00344E56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02.09.01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FUNDO MUNICIPAL DE SAÚDE</w:t>
            </w:r>
          </w:p>
        </w:tc>
      </w:tr>
      <w:tr w:rsidR="00344E56" w:rsidRPr="00344E56" w:rsidTr="00344E56">
        <w:trPr>
          <w:cantSplit/>
          <w:trHeight w:val="267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44E56" w:rsidRPr="00344E56" w:rsidTr="00344E56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344E56" w:rsidRPr="00344E56" w:rsidTr="00344E56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344E56" w:rsidRPr="00344E56" w:rsidTr="00344E56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10.122.0049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 xml:space="preserve">Auxílio, Benefícios e Subsídios aos Servidores Municipais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344E56" w:rsidRPr="00344E56" w:rsidTr="00344E56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10.122.0049.2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344E56" w:rsidRPr="00344E56" w:rsidTr="00344E56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10.122.0049.2.055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Auxilio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400.000,00</w:t>
            </w:r>
          </w:p>
        </w:tc>
      </w:tr>
      <w:tr w:rsidR="00344E56" w:rsidRPr="00344E56" w:rsidTr="00344E56">
        <w:trPr>
          <w:cantSplit/>
          <w:trHeight w:val="206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44E56" w:rsidRPr="00344E56" w:rsidTr="00344E56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3.3.90.46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Auxilio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400.000,00</w:t>
            </w:r>
          </w:p>
        </w:tc>
      </w:tr>
      <w:tr w:rsidR="00344E56" w:rsidRPr="00344E56" w:rsidTr="00344E56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56" w:rsidRPr="00344E56" w:rsidRDefault="00344E56" w:rsidP="00344E5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44E56">
              <w:rPr>
                <w:rFonts w:ascii="Calibri" w:hAnsi="Calibri" w:cs="Calibri"/>
                <w:bCs/>
                <w:sz w:val="24"/>
                <w:szCs w:val="22"/>
              </w:rPr>
              <w:t>01 – Tesouro</w:t>
            </w:r>
          </w:p>
        </w:tc>
      </w:tr>
    </w:tbl>
    <w:p w:rsidR="003B7412" w:rsidRPr="009A31C1" w:rsidRDefault="003B7412" w:rsidP="00344E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B7412" w:rsidRP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B7412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B7412">
        <w:rPr>
          <w:rFonts w:ascii="Calibri" w:hAnsi="Calibri" w:cs="Calibri"/>
          <w:sz w:val="24"/>
          <w:szCs w:val="22"/>
        </w:rPr>
        <w:t>Fica inclu</w:t>
      </w:r>
      <w:r>
        <w:rPr>
          <w:rFonts w:ascii="Calibri" w:hAnsi="Calibri" w:cs="Calibri"/>
          <w:sz w:val="24"/>
          <w:szCs w:val="22"/>
        </w:rPr>
        <w:t>so o presente c</w:t>
      </w:r>
      <w:r w:rsidRPr="003B741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B7412">
        <w:rPr>
          <w:rFonts w:ascii="Calibri" w:hAnsi="Calibri" w:cs="Calibri"/>
          <w:sz w:val="24"/>
          <w:szCs w:val="22"/>
        </w:rPr>
        <w:t xml:space="preserve">dicional </w:t>
      </w:r>
      <w:r w:rsidR="001A04BF">
        <w:rPr>
          <w:rFonts w:ascii="Calibri" w:hAnsi="Calibri" w:cs="Calibri"/>
          <w:sz w:val="24"/>
          <w:szCs w:val="22"/>
        </w:rPr>
        <w:t>suplementar</w:t>
      </w:r>
      <w:r w:rsidRPr="003B7412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5F3AFB" w:rsidRPr="000A1CD6" w:rsidRDefault="005F3AFB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7412"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85721E">
        <w:rPr>
          <w:rFonts w:ascii="Calibri" w:hAnsi="Calibri" w:cs="Calibri"/>
          <w:sz w:val="24"/>
          <w:szCs w:val="22"/>
        </w:rPr>
        <w:t xml:space="preserve">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D6CB7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D6CB7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D6CB7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37F1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7F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7F1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083D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707B"/>
    <w:rsid w:val="00187CE4"/>
    <w:rsid w:val="0019062F"/>
    <w:rsid w:val="001937E3"/>
    <w:rsid w:val="001A04BF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240B"/>
    <w:rsid w:val="002E4C99"/>
    <w:rsid w:val="0031308A"/>
    <w:rsid w:val="00316EB3"/>
    <w:rsid w:val="003430D2"/>
    <w:rsid w:val="00344E56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7412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7F17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16E0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3AFB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5D91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414A"/>
    <w:rsid w:val="00841F59"/>
    <w:rsid w:val="00854750"/>
    <w:rsid w:val="00855813"/>
    <w:rsid w:val="0085721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31C1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6DB2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563F8"/>
    <w:rsid w:val="00B668BF"/>
    <w:rsid w:val="00B74C19"/>
    <w:rsid w:val="00B76247"/>
    <w:rsid w:val="00B84368"/>
    <w:rsid w:val="00B86CFB"/>
    <w:rsid w:val="00B87A6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0D6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1647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7AC"/>
    <w:rsid w:val="00FA5974"/>
    <w:rsid w:val="00FC45CD"/>
    <w:rsid w:val="00FD1332"/>
    <w:rsid w:val="00FD40B6"/>
    <w:rsid w:val="00FD4F10"/>
    <w:rsid w:val="00FD5915"/>
    <w:rsid w:val="00FD6CB7"/>
    <w:rsid w:val="00FE3614"/>
    <w:rsid w:val="00FE696B"/>
    <w:rsid w:val="00FF0F1F"/>
    <w:rsid w:val="00FF437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2019-07-23T23:20:00Z</cp:lastPrinted>
  <dcterms:created xsi:type="dcterms:W3CDTF">2019-07-22T18:47:00Z</dcterms:created>
  <dcterms:modified xsi:type="dcterms:W3CDTF">2019-07-23T23:20:00Z</dcterms:modified>
</cp:coreProperties>
</file>