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R$ 136.252,44 (cento e trinta e seis mil, duzentos e cinquenta e dois reais e quarenta e quatro centavos), para a execução de obras de recapeamento asfáltico de 3.192,48 m² (três mil, cento e noventa e dois inteiros e quarenta e oito centésimos de metros quadrados), na Avenida Badia Miguel Saba, no trecho entre a Rua João Luchette e a Rua Major do Exército Antônio do Amaral Biaviatti,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275016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11C" w:rsidRDefault="007C011C" w:rsidP="00126850">
      <w:pPr>
        <w:spacing w:line="240" w:lineRule="auto"/>
      </w:pPr>
      <w:r>
        <w:separator/>
      </w:r>
    </w:p>
  </w:endnote>
  <w:endnote w:type="continuationSeparator" w:id="0">
    <w:p w:rsidR="007C011C" w:rsidRDefault="007C011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750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750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11C" w:rsidRDefault="007C011C" w:rsidP="00126850">
      <w:pPr>
        <w:spacing w:line="240" w:lineRule="auto"/>
      </w:pPr>
      <w:r>
        <w:separator/>
      </w:r>
    </w:p>
  </w:footnote>
  <w:footnote w:type="continuationSeparator" w:id="0">
    <w:p w:rsidR="007C011C" w:rsidRDefault="007C011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5016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C011C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9FD66-A459-4A41-8543-E7AE81C86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2019-07-11T22:39:00Z</dcterms:modified>
</cp:coreProperties>
</file>