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136F9D" w:rsidRPr="00136F9D" w:rsidTr="00A95ADE">
        <w:tc>
          <w:tcPr>
            <w:tcW w:w="2430"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p>
        </w:tc>
        <w:tc>
          <w:tcPr>
            <w:tcW w:w="1103" w:type="dxa"/>
            <w:shd w:val="clear" w:color="auto" w:fill="auto"/>
          </w:tcPr>
          <w:p w:rsidR="00136F9D" w:rsidRPr="00136F9D" w:rsidRDefault="00136F9D" w:rsidP="00136F9D">
            <w:pPr>
              <w:tabs>
                <w:tab w:val="left" w:pos="600"/>
              </w:tabs>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/2019</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 xml:space="preserve">Processo nº </w:t>
      </w:r>
      <w:r>
        <w:rPr>
          <w:rFonts w:ascii="Arial" w:eastAsia="Times New Roman" w:hAnsi="Arial" w:cs="Arial"/>
          <w:bCs/>
          <w:szCs w:val="24"/>
          <w:lang w:eastAsia="pt-BR"/>
        </w:rPr>
        <w:t>233/2019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Projeto de Lei nº 181/2019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Pr>
          <w:rFonts w:ascii="Arial" w:eastAsia="Times New Roman" w:hAnsi="Arial" w:cs="Arial"/>
          <w:szCs w:val="24"/>
          <w:lang w:eastAsia="pt-BR"/>
        </w:rPr>
        <w:t>Autoriza o Poder Executivo a abrir um Crédito Adicional Suplementar, até o limite de R$ 292.000,00 (duzentos e noventa e dois mil reais), para atender despesas relacionadas a serviços de sistemas de informação para gestão de recursos humanos, e dá outras providências.</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Ao apreciar a matéria, a douta Comissão de Justiça, Legislação e Redação 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esta Comissão nada tem a objetar.</w:t>
      </w:r>
      <w:bookmarkStart w:id="0" w:name="_GoBack"/>
      <w:bookmarkEnd w:id="0"/>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 xml:space="preserve">À Comissão de </w:t>
      </w:r>
      <w:r w:rsidR="00652E73">
        <w:rPr>
          <w:rFonts w:ascii="Arial" w:eastAsia="Times New Roman" w:hAnsi="Arial" w:cs="Arial"/>
          <w:szCs w:val="24"/>
          <w:lang w:eastAsia="pt-BR"/>
        </w:rPr>
        <w:t xml:space="preserve">Desenvolvimento Econômico, Ciência, Tecnologia e Urbano Ambiental </w:t>
      </w:r>
      <w:r w:rsidRPr="00F52668">
        <w:rPr>
          <w:rFonts w:ascii="Arial" w:eastAsia="Times New Roman" w:hAnsi="Arial" w:cs="Arial"/>
          <w:szCs w:val="24"/>
          <w:lang w:eastAsia="pt-BR"/>
        </w:rPr>
        <w:t>para manifestação.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p>
    <w:p w:rsidR="00136F9D" w:rsidRPr="00136F9D" w:rsidRDefault="008F46CF" w:rsidP="008F46CF">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136F9D" w:rsidRPr="00136F9D">
        <w:rPr>
          <w:rFonts w:ascii="Arial" w:eastAsia="Times New Roman" w:hAnsi="Arial" w:cs="Arial"/>
          <w:bCs/>
          <w:szCs w:val="24"/>
          <w:lang w:eastAsia="pt-BR"/>
        </w:rPr>
        <w:t>Sala de reuniões das comissões, ______________________</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w:t>
      </w:r>
    </w:p>
    <w:p w:rsidR="00136F9D" w:rsidRPr="00136F9D" w:rsidRDefault="00136F9D" w:rsidP="00136F9D">
      <w:pPr>
        <w:autoSpaceDE w:val="0"/>
        <w:autoSpaceDN w:val="0"/>
        <w:spacing w:line="240" w:lineRule="auto"/>
        <w:ind w:left="34"/>
        <w:jc w:val="center"/>
        <w:rPr>
          <w:rFonts w:ascii="Arial" w:eastAsia="Times New Roman" w:hAnsi="Arial" w:cs="Arial"/>
          <w:b/>
          <w:bCs/>
          <w:szCs w:val="24"/>
          <w:lang w:eastAsia="pt-BR"/>
        </w:rPr>
      </w:pPr>
      <w:r w:rsidRPr="00136F9D">
        <w:rPr>
          <w:rFonts w:ascii="Arial" w:eastAsia="Times New Roman" w:hAnsi="Arial" w:cs="Arial"/>
          <w:b/>
          <w:bCs/>
          <w:szCs w:val="24"/>
          <w:lang w:eastAsia="pt-BR"/>
        </w:rPr>
        <w:t>Zé Luiz (Zé Macaco)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
          <w:bCs/>
          <w:szCs w:val="24"/>
          <w:lang w:eastAsia="pt-BR"/>
        </w:rPr>
        <w:t>Presidente da CTFO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              ____________________________</w:t>
      </w:r>
    </w:p>
    <w:p w:rsidR="009C5FA0" w:rsidRPr="00136F9D" w:rsidRDefault="00136F9D" w:rsidP="00C838B5">
      <w:pPr>
        <w:autoSpaceDE w:val="0"/>
        <w:autoSpaceDN w:val="0"/>
        <w:spacing w:line="240" w:lineRule="auto"/>
        <w:ind w:left="34"/>
        <w:jc w:val="both"/>
        <w:rPr>
          <w:rStyle w:val="Estilo1"/>
          <w:rFonts w:ascii="Times New Roman" w:hAnsi="Times New Roman"/>
          <w:b w:val="0"/>
          <w:szCs w:val="22"/>
        </w:rPr>
      </w:pP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Elias Chediek</w:t>
      </w:r>
      <w:r w:rsidRPr="00136F9D">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Juliana Damus</w:t>
      </w:r>
    </w:p>
    <w:sectPr w:rsidR="009C5FA0"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A34AF" w:rsidRDefault="00AA34AF" w:rsidP="00126850">
      <w:pPr>
        <w:spacing w:line="240" w:lineRule="auto"/>
      </w:pPr>
      <w:r>
        <w:separator/>
      </w:r>
    </w:p>
  </w:endnote>
  <w:endnote w:type="continuationSeparator" w:id="0">
    <w:p w:rsidR="00AA34AF" w:rsidRDefault="00AA34AF"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altName w:val="Palatino Linotype"/>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altName w:val="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A939CC"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A939CC">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652E73">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652E73">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A34AF" w:rsidRDefault="00AA34AF" w:rsidP="00126850">
      <w:pPr>
        <w:spacing w:line="240" w:lineRule="auto"/>
      </w:pPr>
      <w:r>
        <w:separator/>
      </w:r>
    </w:p>
  </w:footnote>
  <w:footnote w:type="continuationSeparator" w:id="0">
    <w:p w:rsidR="00AA34AF" w:rsidRDefault="00AA34AF"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15:restartNumberingAfterBreak="0">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2E73"/>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8F46CF"/>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16AEE"/>
    <w:rsid w:val="00A342B1"/>
    <w:rsid w:val="00A351A9"/>
    <w:rsid w:val="00A540E4"/>
    <w:rsid w:val="00A6784E"/>
    <w:rsid w:val="00A75CB6"/>
    <w:rsid w:val="00A75EC2"/>
    <w:rsid w:val="00A828F4"/>
    <w:rsid w:val="00A86C7B"/>
    <w:rsid w:val="00A939CC"/>
    <w:rsid w:val="00AA066E"/>
    <w:rsid w:val="00AA34AF"/>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670FA"/>
    <w:rsid w:val="00C67C79"/>
    <w:rsid w:val="00C71281"/>
    <w:rsid w:val="00C73F1C"/>
    <w:rsid w:val="00C74A18"/>
    <w:rsid w:val="00C753FA"/>
    <w:rsid w:val="00C766C1"/>
    <w:rsid w:val="00C77659"/>
    <w:rsid w:val="00C838B5"/>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3315E"/>
    <w:rsid w:val="00D404CB"/>
    <w:rsid w:val="00D46F4C"/>
    <w:rsid w:val="00D637E5"/>
    <w:rsid w:val="00D73F1A"/>
    <w:rsid w:val="00D77189"/>
    <w:rsid w:val="00D914CF"/>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2668"/>
    <w:rsid w:val="00F53ED0"/>
    <w:rsid w:val="00F53F67"/>
    <w:rsid w:val="00F56763"/>
    <w:rsid w:val="00F70343"/>
    <w:rsid w:val="00F7081F"/>
    <w:rsid w:val="00F7218A"/>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A5F472-B02C-4D58-806F-095EE6B930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190</Words>
  <Characters>1026</Characters>
  <Application>Microsoft Office Word</Application>
  <DocSecurity>0</DocSecurity>
  <Lines>8</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1214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Caio Felipe Barbosa Rocha</cp:lastModifiedBy>
  <cp:revision>5</cp:revision>
  <cp:lastPrinted>2019-05-14T15:52:00Z</cp:lastPrinted>
  <dcterms:created xsi:type="dcterms:W3CDTF">2019-01-29T17:16:00Z</dcterms:created>
  <dcterms:modified xsi:type="dcterms:W3CDTF">2019-05-14T15:52:00Z</dcterms:modified>
</cp:coreProperties>
</file>