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Engenheiro de Produção”, a ser comemorado anualmente no dia 17 de dezembro,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1161D" w:rsidRDefault="00A1161D" w:rsidP="00A1161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e a Comissão de Desenvolvimento Econômico, Ciência, Tecnologia e Urbano Ambiental deverão se manifestar sobre 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BF3" w:rsidRDefault="009F5BF3" w:rsidP="00126850">
      <w:pPr>
        <w:spacing w:line="240" w:lineRule="auto"/>
      </w:pPr>
      <w:r>
        <w:separator/>
      </w:r>
    </w:p>
  </w:endnote>
  <w:endnote w:type="continuationSeparator" w:id="0">
    <w:p w:rsidR="009F5BF3" w:rsidRDefault="009F5BF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16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16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BF3" w:rsidRDefault="009F5BF3" w:rsidP="00126850">
      <w:pPr>
        <w:spacing w:line="240" w:lineRule="auto"/>
      </w:pPr>
      <w:r>
        <w:separator/>
      </w:r>
    </w:p>
  </w:footnote>
  <w:footnote w:type="continuationSeparator" w:id="0">
    <w:p w:rsidR="009F5BF3" w:rsidRDefault="009F5BF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5BF3"/>
    <w:rsid w:val="00A00E7C"/>
    <w:rsid w:val="00A01D42"/>
    <w:rsid w:val="00A0766E"/>
    <w:rsid w:val="00A1161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E4B5-470D-41F3-99DF-8CFC38C6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2019-04-25T18:11:00Z</dcterms:modified>
</cp:coreProperties>
</file>