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124/2019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162/2019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Default="001533A0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533A0">
        <w:rPr>
          <w:rFonts w:ascii="Arial" w:eastAsia="Times New Roman" w:hAnsi="Arial" w:cs="Arial"/>
          <w:bCs/>
          <w:szCs w:val="24"/>
          <w:lang w:eastAsia="pt-BR"/>
        </w:rPr>
        <w:t>Iniciativa: VEREADORA JULIANA DAMUS</w:t>
      </w:r>
    </w:p>
    <w:p w:rsidR="001533A0" w:rsidRPr="00A939CC" w:rsidRDefault="001533A0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Avenida Abigail Machado Callera a via pública da sede do Município conhecida como Avenida “01”, do loteamento denominado Parque Residencial Jatobá, com início na Rua “03” e término na Rua Ciro Augusto Correa, no mesmo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BE9" w:rsidRDefault="00B15BE9" w:rsidP="00126850">
      <w:pPr>
        <w:spacing w:line="240" w:lineRule="auto"/>
      </w:pPr>
      <w:r>
        <w:separator/>
      </w:r>
    </w:p>
  </w:endnote>
  <w:endnote w:type="continuationSeparator" w:id="0">
    <w:p w:rsidR="00B15BE9" w:rsidRDefault="00B15BE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15BE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15BE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BE9" w:rsidRDefault="00B15BE9" w:rsidP="00126850">
      <w:pPr>
        <w:spacing w:line="240" w:lineRule="auto"/>
      </w:pPr>
      <w:r>
        <w:separator/>
      </w:r>
    </w:p>
  </w:footnote>
  <w:footnote w:type="continuationSeparator" w:id="0">
    <w:p w:rsidR="00B15BE9" w:rsidRDefault="00B15BE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>e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33A0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5BE9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8BDFB-334D-4214-965E-C1B1BC069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2018-06-08T17:01:00Z</cp:lastPrinted>
  <dcterms:created xsi:type="dcterms:W3CDTF">2019-01-29T18:11:00Z</dcterms:created>
  <dcterms:modified xsi:type="dcterms:W3CDTF">2019-04-09T21:49:00Z</dcterms:modified>
</cp:coreProperties>
</file>