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1F47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>“</w:t>
      </w:r>
      <w:r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8C2FC1">
        <w:rPr>
          <w:rFonts w:asciiTheme="minorHAnsi" w:hAnsiTheme="minorHAnsi" w:cs="Arial"/>
          <w:sz w:val="22"/>
          <w:szCs w:val="22"/>
        </w:rPr>
        <w:t>Psicólogo</w:t>
      </w:r>
      <w:r>
        <w:rPr>
          <w:rFonts w:asciiTheme="minorHAnsi" w:hAnsiTheme="minorHAnsi" w:cs="Arial"/>
          <w:sz w:val="22"/>
          <w:szCs w:val="22"/>
        </w:rPr>
        <w:t>”, a ser comemorado anualmente no dia</w:t>
      </w:r>
      <w:r w:rsidRPr="00F61F47">
        <w:rPr>
          <w:rFonts w:asciiTheme="minorHAnsi" w:hAnsiTheme="minorHAnsi" w:cs="Arial"/>
          <w:sz w:val="22"/>
          <w:szCs w:val="22"/>
        </w:rPr>
        <w:t xml:space="preserve"> </w:t>
      </w:r>
      <w:r w:rsidR="008C2FC1">
        <w:rPr>
          <w:rFonts w:asciiTheme="minorHAnsi" w:hAnsiTheme="minorHAnsi" w:cs="Arial"/>
          <w:sz w:val="22"/>
          <w:szCs w:val="22"/>
        </w:rPr>
        <w:t>27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8C2FC1">
        <w:rPr>
          <w:rFonts w:asciiTheme="minorHAnsi" w:hAnsiTheme="minorHAnsi" w:cs="Arial"/>
          <w:sz w:val="22"/>
          <w:szCs w:val="22"/>
        </w:rPr>
        <w:t>agosto</w:t>
      </w:r>
      <w:r w:rsidRPr="00F61F47">
        <w:rPr>
          <w:rFonts w:asciiTheme="minorHAnsi" w:hAnsiTheme="minorHAnsi" w:cs="Arial"/>
          <w:sz w:val="22"/>
          <w:szCs w:val="22"/>
        </w:rPr>
        <w:t>, e dá outras providências.</w:t>
      </w: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</w:t>
      </w:r>
      <w:r>
        <w:rPr>
          <w:rFonts w:asciiTheme="minorHAnsi" w:hAnsiTheme="minorHAnsi" w:cs="Arial"/>
          <w:bCs/>
          <w:sz w:val="24"/>
          <w:szCs w:val="24"/>
        </w:rPr>
        <w:t>“</w:t>
      </w:r>
      <w:r w:rsidRPr="00F61F47">
        <w:rPr>
          <w:rFonts w:asciiTheme="minorHAnsi" w:hAnsiTheme="minorHAnsi" w:cs="Arial"/>
          <w:bCs/>
          <w:sz w:val="24"/>
          <w:szCs w:val="24"/>
        </w:rPr>
        <w:t>Dia</w:t>
      </w:r>
      <w:r>
        <w:rPr>
          <w:rFonts w:asciiTheme="minorHAnsi" w:hAnsiTheme="minorHAnsi" w:cs="Arial"/>
          <w:bCs/>
          <w:sz w:val="24"/>
          <w:szCs w:val="24"/>
        </w:rPr>
        <w:t xml:space="preserve"> Municipal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 do </w:t>
      </w:r>
      <w:r w:rsidR="008C2FC1" w:rsidRPr="008C2FC1">
        <w:rPr>
          <w:rFonts w:asciiTheme="minorHAnsi" w:hAnsiTheme="minorHAnsi" w:cs="Arial"/>
          <w:sz w:val="22"/>
          <w:szCs w:val="22"/>
        </w:rPr>
        <w:t>Psicólogo</w:t>
      </w:r>
      <w:r>
        <w:rPr>
          <w:rFonts w:asciiTheme="minorHAnsi" w:hAnsiTheme="minorHAnsi" w:cs="Arial"/>
          <w:bCs/>
          <w:sz w:val="24"/>
          <w:szCs w:val="24"/>
        </w:rPr>
        <w:t>”</w:t>
      </w:r>
      <w:r w:rsidRPr="00F61F47">
        <w:rPr>
          <w:rFonts w:asciiTheme="minorHAnsi" w:hAnsiTheme="minorHAnsi" w:cs="Arial"/>
          <w:bCs/>
          <w:sz w:val="24"/>
          <w:szCs w:val="24"/>
        </w:rPr>
        <w:t>, a ser comemorado anualmente</w:t>
      </w:r>
      <w:r>
        <w:rPr>
          <w:rFonts w:asciiTheme="minorHAnsi" w:hAnsiTheme="minorHAnsi" w:cs="Arial"/>
          <w:bCs/>
          <w:sz w:val="24"/>
          <w:szCs w:val="24"/>
        </w:rPr>
        <w:t xml:space="preserve"> no dia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2FC1">
        <w:rPr>
          <w:rFonts w:asciiTheme="minorHAnsi" w:hAnsiTheme="minorHAnsi" w:cs="Arial"/>
          <w:bCs/>
          <w:sz w:val="24"/>
          <w:szCs w:val="24"/>
        </w:rPr>
        <w:t xml:space="preserve">27 </w:t>
      </w:r>
      <w:r>
        <w:rPr>
          <w:rFonts w:asciiTheme="minorHAnsi" w:hAnsiTheme="minorHAnsi" w:cs="Arial"/>
          <w:bCs/>
          <w:sz w:val="24"/>
          <w:szCs w:val="24"/>
        </w:rPr>
        <w:t xml:space="preserve">de </w:t>
      </w:r>
      <w:r w:rsidR="008C2FC1">
        <w:rPr>
          <w:rFonts w:asciiTheme="minorHAnsi" w:hAnsiTheme="minorHAnsi" w:cs="Arial"/>
          <w:bCs/>
          <w:sz w:val="24"/>
          <w:szCs w:val="24"/>
        </w:rPr>
        <w:t>agosto</w:t>
      </w:r>
      <w:r w:rsidRPr="00F61F47">
        <w:rPr>
          <w:rFonts w:asciiTheme="minorHAnsi" w:hAnsiTheme="minorHAnsi" w:cs="Arial"/>
          <w:bCs/>
          <w:sz w:val="24"/>
          <w:szCs w:val="24"/>
        </w:rPr>
        <w:t>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 w:rsidRPr="00101B90">
        <w:rPr>
          <w:rFonts w:asciiTheme="minorHAnsi" w:hAnsiTheme="minorHAnsi" w:cs="Arial"/>
          <w:sz w:val="24"/>
          <w:szCs w:val="24"/>
        </w:rPr>
        <w:t>O evento de que t</w:t>
      </w:r>
      <w:r>
        <w:rPr>
          <w:rFonts w:asciiTheme="minorHAnsi" w:hAnsiTheme="minorHAnsi" w:cs="Arial"/>
          <w:sz w:val="24"/>
          <w:szCs w:val="24"/>
        </w:rPr>
        <w:t>rata esta lei poderá ser realiz</w:t>
      </w:r>
      <w:r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Pr="00A975D8"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</w:t>
      </w:r>
      <w:r w:rsidRPr="00101B90">
        <w:rPr>
          <w:rFonts w:asciiTheme="minorHAnsi" w:hAnsiTheme="minorHAnsi" w:cs="Arial"/>
          <w:sz w:val="24"/>
          <w:szCs w:val="24"/>
        </w:rPr>
        <w:t>artigo.</w:t>
      </w: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Os recursos necessários para atender as despesas com </w:t>
      </w:r>
      <w:r>
        <w:rPr>
          <w:rFonts w:asciiTheme="minorHAnsi" w:hAnsiTheme="minorHAnsi" w:cs="Arial"/>
          <w:bCs/>
          <w:sz w:val="24"/>
          <w:szCs w:val="24"/>
        </w:rPr>
        <w:t xml:space="preserve">a execução desta lei </w:t>
      </w:r>
      <w:r w:rsidRPr="00F61F47">
        <w:rPr>
          <w:rFonts w:asciiTheme="minorHAnsi" w:hAnsiTheme="minorHAnsi" w:cs="Arial"/>
          <w:bCs/>
          <w:sz w:val="24"/>
          <w:szCs w:val="24"/>
        </w:rPr>
        <w:t>serão obtidos mediante</w:t>
      </w:r>
      <w:r>
        <w:rPr>
          <w:rFonts w:asciiTheme="minorHAnsi" w:hAnsiTheme="minorHAnsi" w:cs="Arial"/>
          <w:bCs/>
          <w:sz w:val="24"/>
          <w:szCs w:val="24"/>
        </w:rPr>
        <w:t xml:space="preserve"> doações, campanhas e parceiras com entidades </w:t>
      </w:r>
      <w:r w:rsidRPr="00F61F47">
        <w:rPr>
          <w:rFonts w:asciiTheme="minorHAnsi" w:hAnsiTheme="minorHAnsi" w:cs="Arial"/>
          <w:bCs/>
          <w:sz w:val="24"/>
          <w:szCs w:val="24"/>
        </w:rPr>
        <w:t>públicas e privadas, sem acarretar ônus para o Município.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305592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651A4A">
        <w:rPr>
          <w:rFonts w:asciiTheme="minorHAnsi" w:hAnsiTheme="minorHAnsi" w:cs="Arial"/>
          <w:sz w:val="24"/>
          <w:szCs w:val="24"/>
        </w:rPr>
        <w:t>25</w:t>
      </w:r>
      <w:bookmarkStart w:id="0" w:name="_GoBack"/>
      <w:bookmarkEnd w:id="0"/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março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8C2FC1" w:rsidRDefault="005C3100" w:rsidP="00E562C8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5C3100">
        <w:rPr>
          <w:rFonts w:asciiTheme="minorHAnsi" w:hAnsiTheme="minorHAnsi" w:cs="Arial"/>
          <w:sz w:val="24"/>
          <w:szCs w:val="24"/>
        </w:rPr>
        <w:t xml:space="preserve">Cuidar das pessoas e zelar pelo seu bem-estar psíquico é ofício da profissão de psicólogo, cujo dia é comemorado </w:t>
      </w:r>
      <w:r w:rsidR="003A0D1C">
        <w:rPr>
          <w:rFonts w:asciiTheme="minorHAnsi" w:hAnsiTheme="minorHAnsi" w:cs="Arial"/>
          <w:sz w:val="24"/>
          <w:szCs w:val="24"/>
        </w:rPr>
        <w:t xml:space="preserve">em 27 de agosto. </w:t>
      </w:r>
      <w:r>
        <w:rPr>
          <w:rFonts w:asciiTheme="minorHAnsi" w:hAnsiTheme="minorHAnsi" w:cs="Arial"/>
          <w:sz w:val="24"/>
          <w:szCs w:val="24"/>
        </w:rPr>
        <w:t>A</w:t>
      </w:r>
      <w:r w:rsidR="008C2FC1" w:rsidRPr="008C2FC1">
        <w:rPr>
          <w:rFonts w:asciiTheme="minorHAnsi" w:hAnsiTheme="minorHAnsi" w:cs="Arial"/>
          <w:sz w:val="24"/>
          <w:szCs w:val="24"/>
        </w:rPr>
        <w:t xml:space="preserve"> escolha da data se deve ao fato de que a profissão de psicólogo foi regulamentada em 27 de agosto de 1962. </w:t>
      </w:r>
    </w:p>
    <w:p w:rsidR="003A0D1C" w:rsidRPr="003A0D1C" w:rsidRDefault="003A0D1C" w:rsidP="003A0D1C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5C3100">
        <w:rPr>
          <w:rFonts w:asciiTheme="minorHAnsi" w:hAnsiTheme="minorHAnsi" w:cs="Arial"/>
          <w:sz w:val="24"/>
          <w:szCs w:val="24"/>
        </w:rPr>
        <w:t xml:space="preserve">A missão do psicólogo é compreender os processos psicológicos e sociais que dão base à conduta humana, </w:t>
      </w:r>
      <w:r w:rsidRPr="003A0D1C">
        <w:rPr>
          <w:rFonts w:asciiTheme="minorHAnsi" w:hAnsiTheme="minorHAnsi" w:cs="Arial"/>
          <w:sz w:val="24"/>
          <w:szCs w:val="24"/>
        </w:rPr>
        <w:t xml:space="preserve">é um profissional que busca entender os comportamentos e as funções mentais do ser humano. Ele aplica métodos científicos para compreender a </w:t>
      </w:r>
      <w:proofErr w:type="spellStart"/>
      <w:r w:rsidRPr="003A0D1C">
        <w:rPr>
          <w:rFonts w:asciiTheme="minorHAnsi" w:hAnsiTheme="minorHAnsi" w:cs="Arial"/>
          <w:sz w:val="24"/>
          <w:szCs w:val="24"/>
        </w:rPr>
        <w:t>psiquê</w:t>
      </w:r>
      <w:proofErr w:type="spellEnd"/>
      <w:r w:rsidRPr="003A0D1C">
        <w:rPr>
          <w:rFonts w:asciiTheme="minorHAnsi" w:hAnsiTheme="minorHAnsi" w:cs="Arial"/>
          <w:sz w:val="24"/>
          <w:szCs w:val="24"/>
        </w:rPr>
        <w:t xml:space="preserve"> humana e atuar no tratamento e prevenção de doenças mentais e melhorar sua qualidade de vida.</w:t>
      </w:r>
    </w:p>
    <w:p w:rsidR="005C3100" w:rsidRPr="005C3100" w:rsidRDefault="005C3100" w:rsidP="005C3100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5C3100">
        <w:rPr>
          <w:rFonts w:asciiTheme="minorHAnsi" w:hAnsiTheme="minorHAnsi" w:cs="Arial"/>
          <w:sz w:val="24"/>
          <w:szCs w:val="24"/>
        </w:rPr>
        <w:t>A finalidade da psicologia é compreender como o ser humano pode conhecer e interpretar a si mesmo e o mundo em que vive. A principal função do psicólogo é a de facilitador das relações humanas em qualquer área em que atue.</w:t>
      </w:r>
    </w:p>
    <w:p w:rsidR="005C3100" w:rsidRPr="005C3100" w:rsidRDefault="005C3100" w:rsidP="005C3100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C342EC" w:rsidRDefault="00C342EC" w:rsidP="00C342EC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C342EC">
        <w:rPr>
          <w:rFonts w:asciiTheme="minorHAnsi" w:hAnsiTheme="minorHAnsi" w:cs="Arial"/>
          <w:sz w:val="24"/>
          <w:szCs w:val="24"/>
        </w:rPr>
        <w:t xml:space="preserve">Eles ajudam as pessoas a superarem e gerenciarem problemas de relacionamento, ansiedade, estresse, medo, depressão, distúrbios alimentares, abuso de substâncias, </w:t>
      </w:r>
      <w:proofErr w:type="spellStart"/>
      <w:r w:rsidRPr="00C342EC">
        <w:rPr>
          <w:rFonts w:asciiTheme="minorHAnsi" w:hAnsiTheme="minorHAnsi" w:cs="Arial"/>
          <w:sz w:val="24"/>
          <w:szCs w:val="24"/>
        </w:rPr>
        <w:t>psicoeducação</w:t>
      </w:r>
      <w:proofErr w:type="spellEnd"/>
      <w:r w:rsidRPr="00C342EC">
        <w:rPr>
          <w:rFonts w:asciiTheme="minorHAnsi" w:hAnsiTheme="minorHAnsi" w:cs="Arial"/>
          <w:sz w:val="24"/>
          <w:szCs w:val="24"/>
        </w:rPr>
        <w:t xml:space="preserve"> de filhos entre dezenas de outros, além de ajudar aquelas pessoas que desejam aumentar seu nível de autoconhecimento.</w:t>
      </w:r>
    </w:p>
    <w:p w:rsidR="00C342EC" w:rsidRDefault="00C342EC" w:rsidP="00C342EC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C342EC" w:rsidRDefault="00C342EC" w:rsidP="00C342EC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C342EC">
        <w:rPr>
          <w:rFonts w:asciiTheme="minorHAnsi" w:hAnsiTheme="minorHAnsi" w:cs="Arial"/>
          <w:sz w:val="24"/>
          <w:szCs w:val="24"/>
        </w:rPr>
        <w:t>O psicólogo desempenha suas funções e tarefas profissionais individualmente e em equipes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342EC">
        <w:rPr>
          <w:rFonts w:asciiTheme="minorHAnsi" w:hAnsiTheme="minorHAnsi" w:cs="Arial"/>
          <w:sz w:val="24"/>
          <w:szCs w:val="24"/>
        </w:rPr>
        <w:t>multiprofissionais, em instituições privadas ou públicas, em organizações sociais formais ou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342EC">
        <w:rPr>
          <w:rFonts w:asciiTheme="minorHAnsi" w:hAnsiTheme="minorHAnsi" w:cs="Arial"/>
          <w:sz w:val="24"/>
          <w:szCs w:val="24"/>
        </w:rPr>
        <w:t>informais, atuando em: hospitais , ambulatórios, centros e postos de saúde, consultórios,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342EC">
        <w:rPr>
          <w:rFonts w:asciiTheme="minorHAnsi" w:hAnsiTheme="minorHAnsi" w:cs="Arial"/>
          <w:sz w:val="24"/>
          <w:szCs w:val="24"/>
        </w:rPr>
        <w:t>creches, escolas, associações comunitárias, empresas, sindicatos, fundações, varas da criança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342EC">
        <w:rPr>
          <w:rFonts w:asciiTheme="minorHAnsi" w:hAnsiTheme="minorHAnsi" w:cs="Arial"/>
          <w:sz w:val="24"/>
          <w:szCs w:val="24"/>
        </w:rPr>
        <w:t>e do adolescente, varas de família, sistema penitenciário, associações profissionais e/ou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342EC">
        <w:rPr>
          <w:rFonts w:asciiTheme="minorHAnsi" w:hAnsiTheme="minorHAnsi" w:cs="Arial"/>
          <w:sz w:val="24"/>
          <w:szCs w:val="24"/>
        </w:rPr>
        <w:t>esportivas, clínicas especializadas, psicotécnicos, núcleos rurais e nas demais áreas onde as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342EC">
        <w:rPr>
          <w:rFonts w:asciiTheme="minorHAnsi" w:hAnsiTheme="minorHAnsi" w:cs="Arial"/>
          <w:sz w:val="24"/>
          <w:szCs w:val="24"/>
        </w:rPr>
        <w:t>questões concernentes à profissão se façam presentes e sua atuação seja pertinente</w:t>
      </w:r>
      <w:r w:rsidR="007F476C">
        <w:rPr>
          <w:rFonts w:asciiTheme="minorHAnsi" w:hAnsiTheme="minorHAnsi" w:cs="Arial"/>
          <w:sz w:val="24"/>
          <w:szCs w:val="24"/>
        </w:rPr>
        <w:t>.</w:t>
      </w:r>
    </w:p>
    <w:p w:rsidR="007961E9" w:rsidRDefault="007961E9" w:rsidP="00C342EC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7961E9" w:rsidRDefault="007961E9" w:rsidP="007961E9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 xml:space="preserve">Diante </w:t>
      </w:r>
      <w:r>
        <w:rPr>
          <w:rFonts w:asciiTheme="minorHAnsi" w:hAnsiTheme="minorHAnsi" w:cs="Arial"/>
          <w:sz w:val="24"/>
          <w:szCs w:val="24"/>
        </w:rPr>
        <w:t xml:space="preserve">destas argumentações, solicitamos aos nobres pares a aprovação do presente Projeto de Lei. </w:t>
      </w:r>
    </w:p>
    <w:p w:rsidR="007961E9" w:rsidRPr="00C342EC" w:rsidRDefault="007961E9" w:rsidP="00C342EC">
      <w:pPr>
        <w:tabs>
          <w:tab w:val="left" w:pos="709"/>
          <w:tab w:val="left" w:pos="1418"/>
        </w:tabs>
        <w:spacing w:before="60" w:after="60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C342EC" w:rsidRPr="00C342EC" w:rsidRDefault="00C342EC" w:rsidP="00C342E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D93B9F" w:rsidRPr="00D93B9F" w:rsidRDefault="00D93B9F" w:rsidP="00D93B9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Pr="00101B90" w:rsidRDefault="00082A70" w:rsidP="00082A70">
      <w:pPr>
        <w:tabs>
          <w:tab w:val="left" w:pos="709"/>
          <w:tab w:val="left" w:pos="1418"/>
        </w:tabs>
        <w:spacing w:before="60" w:after="60"/>
        <w:jc w:val="right"/>
        <w:rPr>
          <w:rFonts w:asciiTheme="minorHAnsi" w:hAnsiTheme="minorHAnsi" w:cs="Arial"/>
          <w:sz w:val="24"/>
          <w:szCs w:val="24"/>
        </w:rPr>
      </w:pPr>
      <w:r w:rsidRPr="00082A7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7961E9">
        <w:rPr>
          <w:rFonts w:asciiTheme="minorHAnsi" w:hAnsiTheme="minorHAnsi" w:cs="Arial"/>
          <w:sz w:val="24"/>
          <w:szCs w:val="24"/>
        </w:rPr>
        <w:t>25</w:t>
      </w:r>
      <w:r w:rsidRPr="00082A70">
        <w:rPr>
          <w:rFonts w:asciiTheme="minorHAnsi" w:hAnsiTheme="minorHAnsi" w:cs="Arial"/>
          <w:sz w:val="24"/>
          <w:szCs w:val="24"/>
        </w:rPr>
        <w:t xml:space="preserve"> de </w:t>
      </w:r>
      <w:r w:rsidR="002A4077">
        <w:rPr>
          <w:rFonts w:asciiTheme="minorHAnsi" w:hAnsiTheme="minorHAnsi" w:cs="Arial"/>
          <w:sz w:val="24"/>
          <w:szCs w:val="24"/>
        </w:rPr>
        <w:t>março</w:t>
      </w:r>
      <w:r w:rsidRPr="00082A70">
        <w:rPr>
          <w:rFonts w:asciiTheme="minorHAnsi" w:hAnsiTheme="minorHAnsi" w:cs="Arial"/>
          <w:sz w:val="24"/>
          <w:szCs w:val="24"/>
        </w:rPr>
        <w:t xml:space="preserve"> de 2018.</w:t>
      </w:r>
    </w:p>
    <w:p w:rsidR="00320540" w:rsidRPr="00082A7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320540" w:rsidRPr="00320540" w:rsidRDefault="006164ED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34" w:rsidRDefault="006F7E34">
      <w:r>
        <w:separator/>
      </w:r>
    </w:p>
  </w:endnote>
  <w:endnote w:type="continuationSeparator" w:id="0">
    <w:p w:rsidR="006F7E34" w:rsidRDefault="006F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34" w:rsidRDefault="006F7E34">
      <w:r>
        <w:separator/>
      </w:r>
    </w:p>
  </w:footnote>
  <w:footnote w:type="continuationSeparator" w:id="0">
    <w:p w:rsidR="006F7E34" w:rsidRDefault="006F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51A4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110C"/>
    <w:rsid w:val="000D1AF4"/>
    <w:rsid w:val="000D4ECD"/>
    <w:rsid w:val="000F5ED2"/>
    <w:rsid w:val="0010196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A4077"/>
    <w:rsid w:val="002B3D5B"/>
    <w:rsid w:val="002C2BAF"/>
    <w:rsid w:val="002C4CEE"/>
    <w:rsid w:val="002C740F"/>
    <w:rsid w:val="002D5444"/>
    <w:rsid w:val="002E397C"/>
    <w:rsid w:val="002F0958"/>
    <w:rsid w:val="002F0F5C"/>
    <w:rsid w:val="00305592"/>
    <w:rsid w:val="00305EA5"/>
    <w:rsid w:val="003143BF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0D1C"/>
    <w:rsid w:val="003A2914"/>
    <w:rsid w:val="003C4198"/>
    <w:rsid w:val="003E4DA7"/>
    <w:rsid w:val="003F629D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A665C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0C86"/>
    <w:rsid w:val="0057375E"/>
    <w:rsid w:val="00573A56"/>
    <w:rsid w:val="0059185C"/>
    <w:rsid w:val="005A4FC5"/>
    <w:rsid w:val="005A7B8E"/>
    <w:rsid w:val="005C2A62"/>
    <w:rsid w:val="005C3100"/>
    <w:rsid w:val="005C5C7B"/>
    <w:rsid w:val="005C70B1"/>
    <w:rsid w:val="005D4592"/>
    <w:rsid w:val="006153EB"/>
    <w:rsid w:val="006164ED"/>
    <w:rsid w:val="00617E3B"/>
    <w:rsid w:val="00630418"/>
    <w:rsid w:val="0064240C"/>
    <w:rsid w:val="00651A4A"/>
    <w:rsid w:val="00651AEF"/>
    <w:rsid w:val="00685ED8"/>
    <w:rsid w:val="006A50F2"/>
    <w:rsid w:val="006B7903"/>
    <w:rsid w:val="006C2E63"/>
    <w:rsid w:val="006E114F"/>
    <w:rsid w:val="006E2518"/>
    <w:rsid w:val="006E56A3"/>
    <w:rsid w:val="006F7E34"/>
    <w:rsid w:val="00722E7C"/>
    <w:rsid w:val="00725F51"/>
    <w:rsid w:val="00744699"/>
    <w:rsid w:val="00762B80"/>
    <w:rsid w:val="007677E5"/>
    <w:rsid w:val="007923C9"/>
    <w:rsid w:val="0079596A"/>
    <w:rsid w:val="00795CED"/>
    <w:rsid w:val="007961E9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476C"/>
    <w:rsid w:val="007F6145"/>
    <w:rsid w:val="00816562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C2FC1"/>
    <w:rsid w:val="008D0571"/>
    <w:rsid w:val="008E189A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2056"/>
    <w:rsid w:val="009A30E3"/>
    <w:rsid w:val="009A459E"/>
    <w:rsid w:val="009A56C3"/>
    <w:rsid w:val="009B0930"/>
    <w:rsid w:val="009B1D8D"/>
    <w:rsid w:val="009C15D5"/>
    <w:rsid w:val="009C263F"/>
    <w:rsid w:val="009C2AF6"/>
    <w:rsid w:val="009C366C"/>
    <w:rsid w:val="009C752D"/>
    <w:rsid w:val="009D327D"/>
    <w:rsid w:val="009D4C5B"/>
    <w:rsid w:val="009D4E5E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A5E"/>
    <w:rsid w:val="00A53900"/>
    <w:rsid w:val="00A55947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824DA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42EC"/>
    <w:rsid w:val="00C35B39"/>
    <w:rsid w:val="00C77151"/>
    <w:rsid w:val="00C81486"/>
    <w:rsid w:val="00C84C7F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93B9F"/>
    <w:rsid w:val="00DC575F"/>
    <w:rsid w:val="00DE60FE"/>
    <w:rsid w:val="00DF145D"/>
    <w:rsid w:val="00DF2244"/>
    <w:rsid w:val="00E125FC"/>
    <w:rsid w:val="00E16B67"/>
    <w:rsid w:val="00E30C35"/>
    <w:rsid w:val="00E34A2A"/>
    <w:rsid w:val="00E51BD2"/>
    <w:rsid w:val="00E562C8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5E4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4CE9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0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  <w:style w:type="character" w:customStyle="1" w:styleId="Ttulo3Char">
    <w:name w:val="Título 3 Char"/>
    <w:basedOn w:val="Fontepargpadro"/>
    <w:link w:val="Ttulo3"/>
    <w:uiPriority w:val="9"/>
    <w:semiHidden/>
    <w:rsid w:val="003A0D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5F79-EBBD-4A5A-AA71-9BCBD3CD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Jose luiz Gilliotti dos Santos</cp:lastModifiedBy>
  <cp:revision>7</cp:revision>
  <cp:lastPrinted>2019-03-20T01:15:00Z</cp:lastPrinted>
  <dcterms:created xsi:type="dcterms:W3CDTF">2019-03-20T01:06:00Z</dcterms:created>
  <dcterms:modified xsi:type="dcterms:W3CDTF">2019-03-25T17:01:00Z</dcterms:modified>
</cp:coreProperties>
</file>