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Substitutivo ao Projeto de Lei Complementar nº 2/2019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>Processo nº</w:t>
      </w:r>
      <w:r w:rsidR="008D4849">
        <w:rPr>
          <w:rFonts w:ascii="Arial" w:eastAsia="Times New Roman" w:hAnsi="Arial" w:cs="Arial"/>
          <w:bCs/>
          <w:szCs w:val="24"/>
          <w:lang w:eastAsia="pt-BR"/>
        </w:rPr>
        <w:t xml:space="preserve"> 105/2019</w:t>
      </w: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 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>
        <w:rPr>
          <w:rFonts w:ascii="Arial" w:eastAsia="Times New Roman" w:hAnsi="Arial" w:cs="Arial"/>
          <w:szCs w:val="24"/>
          <w:lang w:eastAsia="pt-BR"/>
        </w:rPr>
        <w:t>JOSÉ CARLOS PORSANI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Acrescenta parágrafo 2º, ao artigo 13 da Lei Complementar n° 18, de 22 de dezembro de 1997 (Código de Posturas do Município de Araraquara), alterado por leis complementares posteriores, passando o seu parágrafo único a ser o parágrafo 1º.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35C11" w:rsidRPr="00635C11" w:rsidRDefault="00A939CC" w:rsidP="00635C11">
      <w:pPr>
        <w:tabs>
          <w:tab w:val="left" w:pos="709"/>
          <w:tab w:val="left" w:pos="1418"/>
        </w:tabs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635C11" w:rsidRP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Default="00635C11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9D4973" w:rsidRDefault="009D4973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9D4973" w:rsidRPr="00635C11" w:rsidRDefault="009D4973" w:rsidP="00635C11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szCs w:val="24"/>
          <w:lang w:eastAsia="pt-BR"/>
        </w:rPr>
        <w:tab/>
      </w:r>
      <w:r>
        <w:rPr>
          <w:rFonts w:ascii="Arial" w:eastAsia="Times New Roman" w:hAnsi="Arial" w:cs="Arial"/>
          <w:szCs w:val="24"/>
          <w:lang w:eastAsia="pt-BR"/>
        </w:rPr>
        <w:tab/>
        <w:t>À Comissão de Saúde, Educação e Desenvolvimento Social, para manifestação.</w:t>
      </w:r>
      <w:bookmarkStart w:id="0" w:name="_GoBack"/>
      <w:bookmarkEnd w:id="0"/>
    </w:p>
    <w:p w:rsidR="00635C11" w:rsidRPr="00635C11" w:rsidRDefault="00635C11" w:rsidP="00635C11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385A81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BF6FAB" w:rsidRPr="00BF6FAB" w:rsidRDefault="00BF6FAB" w:rsidP="00BF6FAB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BF6FAB">
        <w:rPr>
          <w:rFonts w:ascii="Arial" w:eastAsia="Times New Roman" w:hAnsi="Arial" w:cs="Arial"/>
          <w:b/>
          <w:bCs/>
          <w:szCs w:val="24"/>
          <w:lang w:eastAsia="pt-BR"/>
        </w:rPr>
        <w:t>Edio Lopes</w:t>
      </w:r>
    </w:p>
    <w:p w:rsidR="00BF6FAB" w:rsidRPr="00BF6FAB" w:rsidRDefault="00BF6FAB" w:rsidP="00BF6FAB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BF6FAB">
        <w:rPr>
          <w:rFonts w:ascii="Arial" w:eastAsia="Times New Roman" w:hAnsi="Arial" w:cs="Arial"/>
          <w:b/>
          <w:bCs/>
          <w:szCs w:val="24"/>
          <w:lang w:eastAsia="pt-BR"/>
        </w:rPr>
        <w:t>Presidente da CDECTUA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</w:t>
      </w:r>
      <w:r w:rsidR="00BF6FAB">
        <w:rPr>
          <w:rFonts w:ascii="Arial" w:eastAsia="Times New Roman" w:hAnsi="Arial" w:cs="Arial"/>
          <w:b/>
          <w:bCs/>
          <w:szCs w:val="24"/>
          <w:lang w:eastAsia="pt-BR"/>
        </w:rPr>
        <w:t xml:space="preserve">       </w:t>
      </w:r>
      <w:r w:rsidR="00BF6FAB">
        <w:rPr>
          <w:rFonts w:ascii="Arial" w:hAnsi="Arial" w:cs="Arial"/>
          <w:b/>
          <w:bCs/>
          <w:szCs w:val="24"/>
        </w:rPr>
        <w:t>Edson Hel</w:t>
      </w:r>
      <w:r w:rsidR="00BF6FAB">
        <w:rPr>
          <w:rFonts w:ascii="Arial" w:hAnsi="Arial" w:cs="Arial"/>
          <w:b/>
          <w:bCs/>
          <w:szCs w:val="24"/>
        </w:rPr>
        <w:tab/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</w:t>
      </w: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BF6FAB">
        <w:rPr>
          <w:rFonts w:ascii="Arial" w:eastAsia="Times New Roman" w:hAnsi="Arial" w:cs="Arial"/>
          <w:b/>
          <w:bCs/>
          <w:szCs w:val="24"/>
          <w:lang w:eastAsia="pt-BR"/>
        </w:rPr>
        <w:t xml:space="preserve"> </w:t>
      </w:r>
      <w:r w:rsidR="00BF6FAB">
        <w:rPr>
          <w:rFonts w:ascii="Arial" w:hAnsi="Arial" w:cs="Arial"/>
          <w:b/>
          <w:bCs/>
          <w:szCs w:val="24"/>
        </w:rPr>
        <w:t>Toninho do Mel</w:t>
      </w:r>
    </w:p>
    <w:p w:rsidR="009C5FA0" w:rsidRPr="00A939CC" w:rsidRDefault="009C5FA0" w:rsidP="00635C11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81A" w:rsidRDefault="00E5181A" w:rsidP="00126850">
      <w:pPr>
        <w:spacing w:line="240" w:lineRule="auto"/>
      </w:pPr>
      <w:r>
        <w:separator/>
      </w:r>
    </w:p>
  </w:endnote>
  <w:endnote w:type="continuationSeparator" w:id="0">
    <w:p w:rsidR="00E5181A" w:rsidRDefault="00E5181A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E5181A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E5181A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81A" w:rsidRDefault="00E5181A" w:rsidP="00126850">
      <w:pPr>
        <w:spacing w:line="240" w:lineRule="auto"/>
      </w:pPr>
      <w:r>
        <w:separator/>
      </w:r>
    </w:p>
  </w:footnote>
  <w:footnote w:type="continuationSeparator" w:id="0">
    <w:p w:rsidR="00E5181A" w:rsidRDefault="00E5181A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BF6FAB" w:rsidP="00BF6FAB">
    <w:pPr>
      <w:spacing w:line="240" w:lineRule="auto"/>
      <w:jc w:val="center"/>
      <w:rPr>
        <w:rFonts w:ascii="Arial" w:hAnsi="Arial"/>
        <w:sz w:val="28"/>
        <w:szCs w:val="32"/>
      </w:rPr>
    </w:pPr>
    <w:r w:rsidRPr="00BF6FAB">
      <w:rPr>
        <w:rFonts w:ascii="Arial" w:hAnsi="Arial"/>
        <w:sz w:val="28"/>
        <w:szCs w:val="32"/>
      </w:rPr>
      <w:t>Comissão de Desenvolvimento Econômico, Ciência,</w:t>
    </w:r>
    <w:r>
      <w:rPr>
        <w:rFonts w:ascii="Arial" w:hAnsi="Arial"/>
        <w:sz w:val="28"/>
        <w:szCs w:val="32"/>
      </w:rPr>
      <w:t xml:space="preserve"> T</w:t>
    </w:r>
    <w:r w:rsidRPr="00BF6FAB">
      <w:rPr>
        <w:rFonts w:ascii="Arial" w:hAnsi="Arial"/>
        <w:sz w:val="28"/>
        <w:szCs w:val="32"/>
      </w:rPr>
      <w:t>ecnologia e Urbano Ambiental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4C2C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55C9B"/>
    <w:rsid w:val="00161503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C0BD4"/>
    <w:rsid w:val="001D70B1"/>
    <w:rsid w:val="001E186C"/>
    <w:rsid w:val="001E7134"/>
    <w:rsid w:val="001F77BF"/>
    <w:rsid w:val="00204F41"/>
    <w:rsid w:val="002100B5"/>
    <w:rsid w:val="0021066F"/>
    <w:rsid w:val="00216529"/>
    <w:rsid w:val="002218EB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85A81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C11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679ED"/>
    <w:rsid w:val="00781B87"/>
    <w:rsid w:val="00785355"/>
    <w:rsid w:val="00796FD3"/>
    <w:rsid w:val="007B4EDA"/>
    <w:rsid w:val="007C309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D4849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3287"/>
    <w:rsid w:val="00975847"/>
    <w:rsid w:val="0098257B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D4973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BF6FAB"/>
    <w:rsid w:val="00C01FE7"/>
    <w:rsid w:val="00C1199D"/>
    <w:rsid w:val="00C209C5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87A39"/>
    <w:rsid w:val="00D94230"/>
    <w:rsid w:val="00DB085F"/>
    <w:rsid w:val="00DB3ADC"/>
    <w:rsid w:val="00DB50EC"/>
    <w:rsid w:val="00DD0E2F"/>
    <w:rsid w:val="00DD2377"/>
    <w:rsid w:val="00DD573D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181A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  <w:rsid w:val="00FF2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155C9B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C4B51-4F2E-4BC6-A371-26C7AC02E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145</Words>
  <Characters>785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13</cp:revision>
  <cp:lastPrinted>2018-06-08T17:01:00Z</cp:lastPrinted>
  <dcterms:created xsi:type="dcterms:W3CDTF">2019-01-29T18:08:00Z</dcterms:created>
  <dcterms:modified xsi:type="dcterms:W3CDTF">2019-04-04T17:17:00Z</dcterms:modified>
</cp:coreProperties>
</file>