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A760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A6037">
        <w:rPr>
          <w:rFonts w:ascii="Tahoma" w:hAnsi="Tahoma" w:cs="Tahoma"/>
          <w:b/>
          <w:sz w:val="32"/>
          <w:szCs w:val="32"/>
          <w:u w:val="single"/>
        </w:rPr>
        <w:t>049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A6037">
        <w:rPr>
          <w:rFonts w:ascii="Tahoma" w:hAnsi="Tahoma" w:cs="Tahoma"/>
          <w:b/>
          <w:sz w:val="32"/>
          <w:szCs w:val="32"/>
          <w:u w:val="single"/>
        </w:rPr>
        <w:t>058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A603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A603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9A603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A6037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A6037">
        <w:rPr>
          <w:rFonts w:ascii="Calibri" w:hAnsi="Calibri" w:cs="Calibri"/>
          <w:sz w:val="24"/>
          <w:szCs w:val="22"/>
        </w:rPr>
        <w:t>Art. 1</w:t>
      </w:r>
      <w:proofErr w:type="gramStart"/>
      <w:r w:rsidRPr="009A60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A6037">
        <w:rPr>
          <w:rFonts w:ascii="Calibri" w:hAnsi="Calibri" w:cs="Calibri"/>
          <w:sz w:val="24"/>
          <w:szCs w:val="22"/>
        </w:rPr>
        <w:t>Fica</w:t>
      </w:r>
      <w:proofErr w:type="gramEnd"/>
      <w:r w:rsidRPr="009A6037">
        <w:rPr>
          <w:rFonts w:ascii="Calibri" w:hAnsi="Calibri" w:cs="Calibri"/>
          <w:sz w:val="24"/>
          <w:szCs w:val="22"/>
        </w:rPr>
        <w:t xml:space="preserve"> o Poder E</w:t>
      </w:r>
      <w:r>
        <w:rPr>
          <w:rFonts w:ascii="Calibri" w:hAnsi="Calibri" w:cs="Calibri"/>
          <w:sz w:val="24"/>
          <w:szCs w:val="22"/>
        </w:rPr>
        <w:t>xecutivo autorizado a abrir um crédito a</w:t>
      </w:r>
      <w:r w:rsidRPr="009A603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A6037">
        <w:rPr>
          <w:rFonts w:ascii="Calibri" w:hAnsi="Calibri" w:cs="Calibri"/>
          <w:sz w:val="24"/>
          <w:szCs w:val="22"/>
        </w:rPr>
        <w:t>uplementar, até o limite de R$ 28.000,00 (vinte e oito mil reais)</w:t>
      </w:r>
      <w:r>
        <w:rPr>
          <w:rFonts w:ascii="Calibri" w:hAnsi="Calibri" w:cs="Calibri"/>
          <w:sz w:val="24"/>
          <w:szCs w:val="22"/>
        </w:rPr>
        <w:t>,</w:t>
      </w:r>
      <w:r w:rsidRPr="009A6037">
        <w:rPr>
          <w:rFonts w:ascii="Calibri" w:hAnsi="Calibri" w:cs="Calibri"/>
          <w:sz w:val="24"/>
          <w:szCs w:val="22"/>
        </w:rPr>
        <w:t xml:space="preserve"> para atender despesas com a aquisição de equipamentos de processamento de dados para o </w:t>
      </w:r>
      <w:r w:rsidRPr="009A6037">
        <w:rPr>
          <w:rFonts w:ascii="Calibri" w:hAnsi="Calibri" w:cs="Calibri"/>
          <w:sz w:val="24"/>
          <w:szCs w:val="22"/>
        </w:rPr>
        <w:t>Centro de Orientação e Defesa do Consumidor e Mutuário (</w:t>
      </w:r>
      <w:proofErr w:type="spellStart"/>
      <w:r w:rsidRPr="009A6037">
        <w:rPr>
          <w:rFonts w:ascii="Calibri" w:hAnsi="Calibri" w:cs="Calibri"/>
          <w:sz w:val="24"/>
          <w:szCs w:val="22"/>
        </w:rPr>
        <w:t>Codecom</w:t>
      </w:r>
      <w:proofErr w:type="spellEnd"/>
      <w:r w:rsidRPr="009A6037">
        <w:rPr>
          <w:rFonts w:ascii="Calibri" w:hAnsi="Calibri" w:cs="Calibri"/>
          <w:sz w:val="24"/>
          <w:szCs w:val="22"/>
        </w:rPr>
        <w:t>)</w:t>
      </w:r>
      <w:r w:rsidRPr="009A6037">
        <w:rPr>
          <w:rFonts w:ascii="Calibri" w:hAnsi="Calibri" w:cs="Calibri"/>
          <w:sz w:val="24"/>
          <w:szCs w:val="22"/>
        </w:rPr>
        <w:t>, conforme demonstrativo abaixo:</w:t>
      </w:r>
    </w:p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425"/>
        <w:gridCol w:w="1422"/>
      </w:tblGrid>
      <w:tr w:rsidR="006A7608" w:rsidRPr="006A760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A7608" w:rsidRPr="006A760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02.20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SECRETARIA MUNICIPAL DE JUSTIÇA E CIDADANIA</w:t>
            </w:r>
          </w:p>
        </w:tc>
      </w:tr>
      <w:tr w:rsidR="006A7608" w:rsidRPr="006A760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02.20.01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COORDENADORIA EXECUTIVA DE JUSTIÇA E CIDADANIA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02.422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02.422.028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02.422.028.2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02.422.028.2.058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28.000,00</w:t>
            </w:r>
          </w:p>
        </w:tc>
      </w:tr>
      <w:tr w:rsidR="006A7608" w:rsidRPr="006A7608" w:rsidTr="0009250A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7608" w:rsidRPr="006A7608" w:rsidTr="0009250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28.000,00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9A603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9A60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A6037">
        <w:rPr>
          <w:rFonts w:ascii="Calibri" w:hAnsi="Calibri" w:cs="Calibri"/>
          <w:sz w:val="24"/>
          <w:szCs w:val="22"/>
        </w:rPr>
        <w:t>O</w:t>
      </w:r>
      <w:proofErr w:type="gramEnd"/>
      <w:r w:rsidRPr="009A6037">
        <w:rPr>
          <w:rFonts w:ascii="Calibri" w:hAnsi="Calibri" w:cs="Calibri"/>
          <w:sz w:val="24"/>
          <w:szCs w:val="22"/>
        </w:rPr>
        <w:t xml:space="preserve"> crédi</w:t>
      </w:r>
      <w:r>
        <w:rPr>
          <w:rFonts w:ascii="Calibri" w:hAnsi="Calibri" w:cs="Calibri"/>
          <w:sz w:val="24"/>
          <w:szCs w:val="22"/>
        </w:rPr>
        <w:t>to autorizado no art. 1º desta l</w:t>
      </w:r>
      <w:r w:rsidRPr="009A6037">
        <w:rPr>
          <w:rFonts w:ascii="Calibri" w:hAnsi="Calibri" w:cs="Calibri"/>
          <w:sz w:val="24"/>
          <w:szCs w:val="22"/>
        </w:rPr>
        <w:t xml:space="preserve">ei será coberto com anulação parcial da dotação orçamentária vigente e abaixo especificada: </w:t>
      </w:r>
      <w:bookmarkStart w:id="0" w:name="_GoBack"/>
      <w:bookmarkEnd w:id="0"/>
    </w:p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6A7608" w:rsidRPr="006A760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A7608" w:rsidRPr="006A760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02.03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PROCURADORIA GERAL DO MUNICÍPIO</w:t>
            </w:r>
          </w:p>
        </w:tc>
      </w:tr>
      <w:tr w:rsidR="006A7608" w:rsidRPr="006A760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02.03.01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PROCURADORIA GERAL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02.062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02.062.029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ADVOCACIA DO 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02.062.029.2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02.062.029.2017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8.000,00</w:t>
            </w:r>
          </w:p>
        </w:tc>
      </w:tr>
      <w:tr w:rsidR="006A7608" w:rsidRPr="006A760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7608" w:rsidRPr="006A7608" w:rsidTr="0009250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8.000,00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  <w:tr w:rsidR="006A7608" w:rsidRPr="006A760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lastRenderedPageBreak/>
              <w:t>02.06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6A7608" w:rsidRPr="006A760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02.06.01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COORDENADORIA EXECUTIVA DE GESTÃO GOVERNAMENTAL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04.122.045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GESTÃO E CONTROLE GOVERNAMENTAL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04.122.045.2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04.122.045.2017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6A7608" w:rsidRPr="006A760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7608" w:rsidRPr="006A7608" w:rsidTr="0009250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  <w:tr w:rsidR="006A7608" w:rsidRPr="006A760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02.06.02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ORDENAMENTO TERRITORIAL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04.127.054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04.127.054.2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04.127.054.2017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6A7608" w:rsidRPr="006A760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7608" w:rsidRPr="006A7608" w:rsidTr="0009250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  <w:tr w:rsidR="006A7608" w:rsidRPr="006A760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02.06.04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</w:rPr>
              <w:t>COORDENADORIA EXECUTIVA FINANCEIRA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04.123.047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 xml:space="preserve">MODERNIZAÇÃO DE SERVIÇOS DA ADMINISTRAÇÃO FINANCEIRA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04.123.047.2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04.123.047.2017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6A7608" w:rsidRPr="006A760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A760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7608" w:rsidRPr="006A7608" w:rsidTr="0009250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6A7608" w:rsidRPr="006A760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08" w:rsidRPr="006A7608" w:rsidRDefault="006A7608" w:rsidP="000925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760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A6037" w:rsidRP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A6037">
        <w:rPr>
          <w:rFonts w:ascii="Calibri" w:hAnsi="Calibri" w:cs="Calibri"/>
          <w:sz w:val="24"/>
          <w:szCs w:val="22"/>
        </w:rPr>
        <w:t>Art. 3</w:t>
      </w:r>
      <w:proofErr w:type="gramStart"/>
      <w:r w:rsidRPr="009A60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</w:t>
      </w:r>
      <w:r w:rsidRPr="009A6037">
        <w:rPr>
          <w:rFonts w:ascii="Calibri" w:hAnsi="Calibri" w:cs="Calibri"/>
          <w:sz w:val="24"/>
          <w:szCs w:val="22"/>
        </w:rPr>
        <w:t>ica</w:t>
      </w:r>
      <w:proofErr w:type="gramEnd"/>
      <w:r w:rsidRPr="009A6037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9A603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A603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A6037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9A6037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A6037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A6037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9A6037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9A603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</w:t>
      </w:r>
      <w:r w:rsidRPr="009A603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9A6037" w:rsidRPr="00646520" w:rsidRDefault="009A6037" w:rsidP="009A60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886CAF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886CAF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A7608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760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760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608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6037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504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2019-02-25T18:31:00Z</dcterms:modified>
</cp:coreProperties>
</file>