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84/2019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0942A4">
        <w:rPr>
          <w:rFonts w:ascii="Arial" w:eastAsia="Times New Roman" w:hAnsi="Arial" w:cs="Arial"/>
          <w:szCs w:val="24"/>
          <w:lang w:eastAsia="pt-BR"/>
        </w:rPr>
        <w:t>Vereador Thainara Faria</w:t>
      </w:r>
    </w:p>
    <w:p w:rsidR="00A939CC" w:rsidRPr="00A939CC" w:rsidRDefault="000942A4" w:rsidP="000942A4">
      <w:pPr>
        <w:tabs>
          <w:tab w:val="left" w:pos="355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ab/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Jornada Legislativa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0942A4" w:rsidRPr="00746513" w:rsidRDefault="000942A4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Tributação, Finanças e Orçamento para manifestação. 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0942A4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946" w:rsidRDefault="00254946" w:rsidP="00126850">
      <w:pPr>
        <w:spacing w:line="240" w:lineRule="auto"/>
      </w:pPr>
      <w:r>
        <w:separator/>
      </w:r>
    </w:p>
  </w:endnote>
  <w:endnote w:type="continuationSeparator" w:id="0">
    <w:p w:rsidR="00254946" w:rsidRDefault="0025494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942A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942A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946" w:rsidRDefault="00254946" w:rsidP="00126850">
      <w:pPr>
        <w:spacing w:line="240" w:lineRule="auto"/>
      </w:pPr>
      <w:r>
        <w:separator/>
      </w:r>
    </w:p>
  </w:footnote>
  <w:footnote w:type="continuationSeparator" w:id="0">
    <w:p w:rsidR="00254946" w:rsidRDefault="0025494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42A4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4946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601F0-DF8D-4F26-8F7A-240D0FD75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2018-06-08T17:01:00Z</cp:lastPrinted>
  <dcterms:created xsi:type="dcterms:W3CDTF">2019-01-29T18:22:00Z</dcterms:created>
  <dcterms:modified xsi:type="dcterms:W3CDTF">2019-02-25T14:39:00Z</dcterms:modified>
</cp:coreProperties>
</file>