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167D86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D129F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167D86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CD39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EDECB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FC99B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51EBC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AEF12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5D59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3E1A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6565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0C162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92DDE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D2D53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2E397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12B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000</w:t>
      </w:r>
      <w:r w:rsidR="00DA085D">
        <w:rPr>
          <w:rFonts w:ascii="Calibri" w:eastAsia="Arial Unicode MS" w:hAnsi="Calibri" w:cs="Arial"/>
          <w:b/>
          <w:sz w:val="24"/>
          <w:szCs w:val="24"/>
        </w:rPr>
        <w:t>8</w:t>
      </w:r>
      <w:r w:rsidR="00863D96">
        <w:rPr>
          <w:rFonts w:ascii="Calibri" w:eastAsia="Arial Unicode MS" w:hAnsi="Calibri" w:cs="Arial"/>
          <w:b/>
          <w:sz w:val="24"/>
          <w:szCs w:val="24"/>
        </w:rPr>
        <w:t>8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Em </w:t>
      </w:r>
      <w:r w:rsidR="00DA085D">
        <w:rPr>
          <w:rFonts w:ascii="Calibri" w:eastAsia="Arial Unicode MS" w:hAnsi="Calibri" w:cs="Arial"/>
          <w:sz w:val="24"/>
          <w:szCs w:val="24"/>
        </w:rPr>
        <w:t>22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março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DA085D" w:rsidRPr="0089544F" w:rsidRDefault="0089544F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Crédito Adicional </w:t>
      </w:r>
      <w:r w:rsidR="00863D96">
        <w:rPr>
          <w:rFonts w:ascii="Calibri" w:eastAsia="Calibri" w:hAnsi="Calibri"/>
          <w:color w:val="000000"/>
          <w:sz w:val="24"/>
          <w:szCs w:val="24"/>
          <w:lang w:eastAsia="en-US"/>
        </w:rPr>
        <w:t>Suplementar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863D96" w:rsidRPr="00863D96">
        <w:rPr>
          <w:rFonts w:ascii="Calibri" w:eastAsia="Calibri" w:hAnsi="Calibri"/>
          <w:color w:val="000000"/>
          <w:sz w:val="24"/>
          <w:szCs w:val="24"/>
          <w:lang w:eastAsia="en-US"/>
        </w:rPr>
        <w:t>R$ 800.000,00 (Oitocentos mil reais), para atender a despesas com a manutenção e o desenvolvimento das unidades de saúde de Atenção Especializada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231026" w:rsidRPr="0089544F" w:rsidRDefault="00863D96" w:rsidP="00DA085D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63D96">
        <w:rPr>
          <w:rFonts w:ascii="Calibri" w:hAnsi="Calibri"/>
          <w:sz w:val="24"/>
          <w:szCs w:val="24"/>
        </w:rPr>
        <w:t>Tal suplemento visa a reforçar a dotação necessária para garantir a manutenção e o desenvolvimento das Unidades de Saúde na Atenção Especializada.  Para tanto, será reduzida dotação destinada a atender despesas com a manutenção das Atividades de Apoio as Ações e Serviços Públicos de Saúde – ASPS, na qual foi verificada uma sobra, através da projeção das despesas a ela vinculadas.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89544F" w:rsidRP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DA085D" w:rsidRDefault="00DA085D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</w:p>
    <w:p w:rsidR="00863D96" w:rsidRPr="00863D96" w:rsidRDefault="00863D96" w:rsidP="00863D96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63D96">
        <w:rPr>
          <w:rFonts w:ascii="Calibri" w:hAnsi="Calibri" w:cs="Calibri"/>
          <w:b/>
          <w:bCs/>
          <w:sz w:val="24"/>
          <w:szCs w:val="24"/>
          <w:u w:val="single"/>
        </w:rPr>
        <w:t>PROJETO DE LEI Nº</w:t>
      </w:r>
    </w:p>
    <w:p w:rsidR="00863D96" w:rsidRPr="00863D96" w:rsidRDefault="00863D96" w:rsidP="00863D96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:rsidR="00863D96" w:rsidRPr="00863D96" w:rsidRDefault="00863D96" w:rsidP="00863D9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/>
          <w:sz w:val="24"/>
          <w:szCs w:val="24"/>
        </w:rPr>
      </w:pPr>
      <w:r w:rsidRPr="00863D96">
        <w:rPr>
          <w:rFonts w:ascii="Calibri" w:hAnsi="Calibri"/>
          <w:sz w:val="24"/>
          <w:szCs w:val="24"/>
        </w:rPr>
        <w:t xml:space="preserve">Dispõe sobre a abertura de Crédito Adicional Suplementar, e dá outras providências. </w:t>
      </w:r>
    </w:p>
    <w:p w:rsidR="00863D96" w:rsidRPr="00863D96" w:rsidRDefault="00863D96" w:rsidP="00863D96">
      <w:pPr>
        <w:tabs>
          <w:tab w:val="left" w:pos="9099"/>
        </w:tabs>
        <w:spacing w:before="120" w:after="120" w:line="360" w:lineRule="auto"/>
        <w:ind w:left="3402" w:firstLine="709"/>
        <w:jc w:val="both"/>
        <w:rPr>
          <w:rFonts w:ascii="Calibri" w:hAnsi="Calibri"/>
          <w:sz w:val="24"/>
          <w:szCs w:val="24"/>
        </w:rPr>
      </w:pPr>
    </w:p>
    <w:p w:rsidR="00863D96" w:rsidRPr="00863D96" w:rsidRDefault="00863D96" w:rsidP="00863D96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863D96">
        <w:rPr>
          <w:rFonts w:ascii="Calibri" w:hAnsi="Calibri" w:cs="Calibri"/>
          <w:b/>
          <w:bCs/>
          <w:sz w:val="24"/>
          <w:szCs w:val="24"/>
        </w:rPr>
        <w:t>Art. 1º</w:t>
      </w:r>
      <w:r w:rsidRPr="00863D96">
        <w:rPr>
          <w:rFonts w:ascii="Calibri" w:hAnsi="Calibri" w:cs="Calibri"/>
          <w:sz w:val="24"/>
          <w:szCs w:val="24"/>
        </w:rPr>
        <w:t xml:space="preserve"> Fica o Poder Executivo autorizado a abrir um </w:t>
      </w:r>
      <w:r w:rsidRPr="00863D96">
        <w:rPr>
          <w:rFonts w:ascii="Calibri" w:hAnsi="Calibri" w:cs="Calibri"/>
          <w:bCs/>
          <w:sz w:val="24"/>
          <w:szCs w:val="24"/>
        </w:rPr>
        <w:t>Crédito Adicional Suplementar</w:t>
      </w:r>
      <w:r w:rsidRPr="00863D96">
        <w:rPr>
          <w:rFonts w:ascii="Calibri" w:hAnsi="Calibri" w:cs="Calibri"/>
          <w:sz w:val="24"/>
          <w:szCs w:val="24"/>
        </w:rPr>
        <w:t xml:space="preserve"> até o limite de </w:t>
      </w:r>
      <w:r w:rsidRPr="00863D96">
        <w:rPr>
          <w:rFonts w:ascii="Calibri" w:hAnsi="Calibri" w:cs="Calibri"/>
          <w:bCs/>
          <w:sz w:val="24"/>
          <w:szCs w:val="24"/>
        </w:rPr>
        <w:t xml:space="preserve">R$ 800.000,00 (Oitocentos mil reais), para atender a despesas com a manutenção e o desenvolvimento das unidades de saúde de Atenção Especializada, </w:t>
      </w:r>
      <w:r w:rsidRPr="00863D96">
        <w:rPr>
          <w:rFonts w:ascii="Calibri" w:hAnsi="Calibri" w:cs="Calibri"/>
          <w:sz w:val="24"/>
          <w:szCs w:val="24"/>
        </w:rPr>
        <w:t>conforme demonstrativo abaixo: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559"/>
      </w:tblGrid>
      <w:tr w:rsidR="00863D96" w:rsidRPr="00863D96" w:rsidTr="00BE20F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63D96" w:rsidRPr="00863D96" w:rsidTr="00BE20F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863D96" w:rsidRPr="00863D96" w:rsidTr="00BE20F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3D96" w:rsidRPr="00863D96" w:rsidTr="00BE20F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63D96" w:rsidRPr="00863D96" w:rsidTr="00BE20F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863D96" w:rsidRPr="00863D96" w:rsidTr="00BE20F3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3D96" w:rsidRPr="00863D96" w:rsidTr="00BE20F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63D96" w:rsidRPr="00863D96" w:rsidRDefault="00863D96" w:rsidP="00863D96">
      <w:pPr>
        <w:tabs>
          <w:tab w:val="left" w:pos="2835"/>
        </w:tabs>
        <w:spacing w:before="120" w:after="120"/>
        <w:ind w:firstLine="709"/>
        <w:jc w:val="both"/>
        <w:rPr>
          <w:rFonts w:ascii="Calibri" w:hAnsi="Calibri" w:cs="Calibri"/>
          <w:sz w:val="24"/>
          <w:szCs w:val="24"/>
        </w:rPr>
      </w:pPr>
      <w:r w:rsidRPr="00863D96">
        <w:rPr>
          <w:rFonts w:ascii="Calibri" w:hAnsi="Calibri" w:cs="Calibri"/>
          <w:b/>
          <w:bCs/>
          <w:sz w:val="24"/>
          <w:szCs w:val="24"/>
        </w:rPr>
        <w:t>Art. 2º</w:t>
      </w:r>
      <w:r w:rsidRPr="00863D96">
        <w:rPr>
          <w:rFonts w:ascii="Calibri" w:hAnsi="Calibri" w:cs="Calibri"/>
          <w:sz w:val="24"/>
          <w:szCs w:val="24"/>
        </w:rPr>
        <w:t xml:space="preserve"> O crédito autorizado no artigo 1º será coberto com recursos orçamentários provenientes de anulação total da dotação abaixo especificada: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4820"/>
        <w:gridCol w:w="567"/>
        <w:gridCol w:w="1559"/>
      </w:tblGrid>
      <w:tr w:rsidR="00863D96" w:rsidRPr="00863D96" w:rsidTr="00BE20F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863D96" w:rsidRPr="00863D96" w:rsidTr="00BE20F3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02.08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863D96" w:rsidRPr="00863D96" w:rsidTr="00BE20F3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02.08.01</w:t>
            </w: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863D96" w:rsidRPr="00863D96" w:rsidTr="00BE20F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10.122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Administração Geral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63D96" w:rsidRPr="00863D96" w:rsidTr="00BE20F3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10.122.0077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Gestão em Saúde: Apoiando e Avaliando o Cuidar da Vida no SUS, com Participação e Controle Social.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10.122.0077.2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lastRenderedPageBreak/>
              <w:t>10.122.0077.2.171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Manutenção das Atividades de Apoio as Ações e Serviços Públicos de Saúde – ASPS.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863D96" w:rsidRPr="00863D96" w:rsidTr="00BE20F3">
        <w:trPr>
          <w:cantSplit/>
          <w:trHeight w:val="206"/>
          <w:jc w:val="center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863D96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863D96" w:rsidRPr="00863D96" w:rsidTr="00BE20F3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863D96" w:rsidRPr="00863D96" w:rsidTr="00BE20F3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96" w:rsidRPr="00863D96" w:rsidRDefault="00863D96" w:rsidP="00863D96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863D96">
              <w:rPr>
                <w:rFonts w:ascii="Calibri" w:hAnsi="Calibri"/>
                <w:sz w:val="24"/>
                <w:szCs w:val="24"/>
              </w:rPr>
              <w:t>01 – Tesouro</w:t>
            </w:r>
          </w:p>
        </w:tc>
      </w:tr>
    </w:tbl>
    <w:p w:rsidR="00863D96" w:rsidRPr="00863D96" w:rsidRDefault="00863D96" w:rsidP="00863D96">
      <w:pPr>
        <w:tabs>
          <w:tab w:val="left" w:pos="2835"/>
        </w:tabs>
        <w:ind w:right="-81"/>
        <w:jc w:val="both"/>
        <w:rPr>
          <w:rFonts w:ascii="Calibri" w:hAnsi="Calibri" w:cs="Calibri"/>
          <w:sz w:val="24"/>
          <w:szCs w:val="24"/>
        </w:rPr>
      </w:pPr>
      <w:r w:rsidRPr="00863D96">
        <w:rPr>
          <w:rFonts w:ascii="Calibri" w:hAnsi="Calibri" w:cs="Calibri"/>
          <w:b/>
          <w:sz w:val="24"/>
          <w:szCs w:val="24"/>
        </w:rPr>
        <w:t xml:space="preserve">                                   </w:t>
      </w:r>
    </w:p>
    <w:p w:rsidR="0089544F" w:rsidRPr="0089544F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/>
          <w:bCs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Pr="0089544F">
        <w:rPr>
          <w:rFonts w:ascii="Calibri" w:hAnsi="Calibri" w:cs="Calibri"/>
          <w:bCs/>
          <w:sz w:val="24"/>
          <w:szCs w:val="24"/>
        </w:rPr>
        <w:t>Fica incluso o presente crédito adicional especial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925496" w:rsidRDefault="0089544F" w:rsidP="0089544F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 w:cs="Calibri"/>
          <w:b/>
          <w:bCs/>
          <w:sz w:val="24"/>
          <w:szCs w:val="24"/>
        </w:rPr>
        <w:t xml:space="preserve">Art. 4º </w:t>
      </w:r>
      <w:r w:rsidRPr="0089544F">
        <w:rPr>
          <w:rFonts w:ascii="Calibri" w:hAnsi="Calibri" w:cs="Calibri"/>
          <w:bCs/>
          <w:sz w:val="24"/>
          <w:szCs w:val="24"/>
        </w:rPr>
        <w:t>Esta lei entra em vigor na data de sua publicação</w:t>
      </w:r>
      <w:r w:rsidRPr="0089544F">
        <w:rPr>
          <w:rFonts w:ascii="Calibri" w:hAnsi="Calibri" w:cs="Calibri"/>
          <w:b/>
          <w:bCs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</w:p>
    <w:p w:rsidR="006D5DCC" w:rsidRDefault="006D5DCC" w:rsidP="0089544F">
      <w:pPr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PREFEITURA DO MUNICÍPIO DE ARARAQUARA</w:t>
      </w:r>
      <w:r>
        <w:rPr>
          <w:rFonts w:ascii="Calibri" w:hAnsi="Calibri"/>
          <w:sz w:val="24"/>
          <w:szCs w:val="24"/>
        </w:rPr>
        <w:t xml:space="preserve">, aos </w:t>
      </w:r>
      <w:r w:rsidR="0089544F">
        <w:rPr>
          <w:rFonts w:ascii="Calibri" w:hAnsi="Calibri"/>
          <w:sz w:val="24"/>
          <w:szCs w:val="24"/>
        </w:rPr>
        <w:t>22 (vinte e dois) dias do mês de março do ano de 2018 (dois mil e dezoito).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spacing w:before="120" w:after="120" w:line="360" w:lineRule="auto"/>
        <w:contextualSpacing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EDINHO SILVA</w:t>
      </w:r>
    </w:p>
    <w:p w:rsidR="00DA085D" w:rsidRPr="00DA085D" w:rsidRDefault="0089544F" w:rsidP="00DA085D">
      <w:pPr>
        <w:spacing w:before="120" w:after="120" w:line="360" w:lineRule="auto"/>
        <w:contextualSpacing/>
        <w:jc w:val="center"/>
        <w:rPr>
          <w:rFonts w:ascii="Calibri" w:hAnsi="Calibri" w:cs="Calibri"/>
          <w:bCs/>
          <w:sz w:val="24"/>
          <w:szCs w:val="24"/>
        </w:rPr>
      </w:pPr>
      <w:r w:rsidRPr="00DA085D">
        <w:rPr>
          <w:rFonts w:ascii="Calibri" w:hAnsi="Calibri"/>
          <w:sz w:val="24"/>
          <w:szCs w:val="24"/>
        </w:rPr>
        <w:t>- Prefeito Municipal -</w:t>
      </w:r>
    </w:p>
    <w:p w:rsidR="009A20B2" w:rsidRPr="00DA085D" w:rsidRDefault="009A20B2" w:rsidP="009A20B2">
      <w:pPr>
        <w:pStyle w:val="PargrafodaLista"/>
        <w:spacing w:line="360" w:lineRule="auto"/>
        <w:ind w:left="0"/>
        <w:jc w:val="both"/>
        <w:rPr>
          <w:rFonts w:ascii="Calibri" w:hAnsi="Calibri" w:cs="Calibri"/>
          <w:bCs/>
          <w:sz w:val="24"/>
          <w:szCs w:val="24"/>
        </w:rPr>
      </w:pPr>
    </w:p>
    <w:sectPr w:rsidR="009A20B2" w:rsidRPr="00DA085D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16B" w:rsidRDefault="00FE516B">
      <w:r>
        <w:separator/>
      </w:r>
    </w:p>
  </w:endnote>
  <w:endnote w:type="continuationSeparator" w:id="0">
    <w:p w:rsidR="00FE516B" w:rsidRDefault="00FE5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67D86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16B" w:rsidRDefault="00FE516B">
      <w:r>
        <w:separator/>
      </w:r>
    </w:p>
  </w:footnote>
  <w:footnote w:type="continuationSeparator" w:id="0">
    <w:p w:rsidR="00FE516B" w:rsidRDefault="00FE51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167D86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7D86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31026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441F9"/>
    <w:rsid w:val="003502D3"/>
    <w:rsid w:val="00350E21"/>
    <w:rsid w:val="00356AE4"/>
    <w:rsid w:val="003576D7"/>
    <w:rsid w:val="00357E21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CB3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B66"/>
    <w:rsid w:val="0054020D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71C72"/>
    <w:rsid w:val="00781F1A"/>
    <w:rsid w:val="00790041"/>
    <w:rsid w:val="0079678C"/>
    <w:rsid w:val="00796B65"/>
    <w:rsid w:val="007A26BB"/>
    <w:rsid w:val="007B4BC2"/>
    <w:rsid w:val="007B522A"/>
    <w:rsid w:val="007B5ACD"/>
    <w:rsid w:val="007B5E77"/>
    <w:rsid w:val="007C0622"/>
    <w:rsid w:val="007E6941"/>
    <w:rsid w:val="007F2923"/>
    <w:rsid w:val="007F6037"/>
    <w:rsid w:val="00801397"/>
    <w:rsid w:val="00802A82"/>
    <w:rsid w:val="00804693"/>
    <w:rsid w:val="00812BE6"/>
    <w:rsid w:val="008330C1"/>
    <w:rsid w:val="00834F7E"/>
    <w:rsid w:val="0083705B"/>
    <w:rsid w:val="008474A8"/>
    <w:rsid w:val="00854B09"/>
    <w:rsid w:val="00863D96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E0914"/>
    <w:rsid w:val="008F4834"/>
    <w:rsid w:val="008F7235"/>
    <w:rsid w:val="0090567A"/>
    <w:rsid w:val="009140B5"/>
    <w:rsid w:val="00920CD1"/>
    <w:rsid w:val="009225D5"/>
    <w:rsid w:val="0092549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2F18"/>
    <w:rsid w:val="00B96FE2"/>
    <w:rsid w:val="00BC3529"/>
    <w:rsid w:val="00BC4F4A"/>
    <w:rsid w:val="00BC5571"/>
    <w:rsid w:val="00BE20F3"/>
    <w:rsid w:val="00BF028C"/>
    <w:rsid w:val="00BF0849"/>
    <w:rsid w:val="00C070D6"/>
    <w:rsid w:val="00C10D8B"/>
    <w:rsid w:val="00C1716B"/>
    <w:rsid w:val="00C177F0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911C0"/>
    <w:rsid w:val="00FA6C04"/>
    <w:rsid w:val="00FA7379"/>
    <w:rsid w:val="00FD2861"/>
    <w:rsid w:val="00FE516B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E56B0-DC7C-4984-8A1F-66ED436A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750C9-C679-4379-8A27-E75CF45BA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</Words>
  <Characters>2967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2018-03-22T16:52:00Z</cp:lastPrinted>
  <dcterms:created xsi:type="dcterms:W3CDTF">2018-03-23T14:21:00Z</dcterms:created>
  <dcterms:modified xsi:type="dcterms:W3CDTF">2018-03-23T14:21:00Z</dcterms:modified>
</cp:coreProperties>
</file>