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FF6EA5" w:rsidP="00CB1B71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CB1B71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850847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bookmarkStart w:id="0" w:name="_GoBack"/>
      <w:bookmarkEnd w:id="0"/>
      <w:r w:rsidR="003C6717">
        <w:rPr>
          <w:b w:val="0"/>
        </w:rPr>
        <w:t>Projeto de Lei Complementar nº 1/2018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3C6717">
        <w:rPr>
          <w:b w:val="0"/>
        </w:rPr>
        <w:t>16/2018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3C6717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3C6717">
        <w:rPr>
          <w:rFonts w:ascii="Arial" w:hAnsi="Arial" w:cs="Arial"/>
          <w:sz w:val="24"/>
          <w:szCs w:val="24"/>
        </w:rPr>
        <w:t>Concede isenção de Imposto Predial e Territorial Urbano (IPTU) ao contribuinte que esteja ele próprio, seu cônjuge ou filho diagnosticado com neoplasia maligna (câncer) e que esteja em tratamento,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CB1B71" w:rsidRDefault="00CB1B71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4931C5" w:rsidRPr="006D5ACF" w:rsidRDefault="004931C5" w:rsidP="00CB1B71">
      <w:pPr>
        <w:ind w:left="34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CD3" w:rsidRDefault="00096CD3" w:rsidP="00FF6EA5">
      <w:r>
        <w:separator/>
      </w:r>
    </w:p>
  </w:endnote>
  <w:endnote w:type="continuationSeparator" w:id="0">
    <w:p w:rsidR="00096CD3" w:rsidRDefault="00096CD3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CD3" w:rsidRDefault="00096CD3" w:rsidP="00FF6EA5">
      <w:r>
        <w:separator/>
      </w:r>
    </w:p>
  </w:footnote>
  <w:footnote w:type="continuationSeparator" w:id="0">
    <w:p w:rsidR="00096CD3" w:rsidRDefault="00096CD3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850847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096CD3"/>
    <w:rsid w:val="001D68D6"/>
    <w:rsid w:val="00285638"/>
    <w:rsid w:val="00293C74"/>
    <w:rsid w:val="002F1035"/>
    <w:rsid w:val="003460C9"/>
    <w:rsid w:val="003A4365"/>
    <w:rsid w:val="003A5CD3"/>
    <w:rsid w:val="003C6717"/>
    <w:rsid w:val="003E7DFC"/>
    <w:rsid w:val="004931C5"/>
    <w:rsid w:val="004D6249"/>
    <w:rsid w:val="004E24BE"/>
    <w:rsid w:val="0056189F"/>
    <w:rsid w:val="006D5ACF"/>
    <w:rsid w:val="00764F31"/>
    <w:rsid w:val="007C7E4B"/>
    <w:rsid w:val="00850847"/>
    <w:rsid w:val="009E0C3A"/>
    <w:rsid w:val="009F56CB"/>
    <w:rsid w:val="00A60EAC"/>
    <w:rsid w:val="00A901EA"/>
    <w:rsid w:val="00AA7CAC"/>
    <w:rsid w:val="00AD4BAF"/>
    <w:rsid w:val="00B85B88"/>
    <w:rsid w:val="00C0765E"/>
    <w:rsid w:val="00CB1B71"/>
    <w:rsid w:val="00D53571"/>
    <w:rsid w:val="00D91634"/>
    <w:rsid w:val="00DB65CE"/>
    <w:rsid w:val="00EC6DC4"/>
    <w:rsid w:val="00F1719B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E418C9C-D358-4422-9ACF-15A044F0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2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Substitutivo ao Projeto de Lei Complementar nº 1/2018</vt:lpstr>
      <vt:lpstr>Processo nº 16/2018</vt:lpstr>
    </vt:vector>
  </TitlesOfParts>
  <Company>Camara Municipal Araraquara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L. O. Mattosinho</cp:lastModifiedBy>
  <cp:revision>2</cp:revision>
  <dcterms:created xsi:type="dcterms:W3CDTF">2018-02-02T11:23:00Z</dcterms:created>
  <dcterms:modified xsi:type="dcterms:W3CDTF">2018-02-02T11:23:00Z</dcterms:modified>
</cp:coreProperties>
</file>