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56FBA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56FBA">
        <w:rPr>
          <w:rFonts w:ascii="Tahoma" w:hAnsi="Tahoma" w:cs="Tahoma"/>
          <w:b/>
          <w:sz w:val="32"/>
          <w:szCs w:val="32"/>
          <w:u w:val="single"/>
        </w:rPr>
        <w:t>147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56FBA">
        <w:rPr>
          <w:rFonts w:ascii="Tahoma" w:hAnsi="Tahoma" w:cs="Tahoma"/>
          <w:b/>
          <w:sz w:val="32"/>
          <w:szCs w:val="32"/>
          <w:u w:val="single"/>
        </w:rPr>
        <w:t>180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56FB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56FBA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56FBA" w:rsidRP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56FBA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 até o limite de R$ 1.750.000,00 (um milhão, setecentos e cinquenta mil reais), para atender despesas com reforma, ampliação e manutenção da Praça de Pedágio do Distrito de Bueno de Andrada e com a manutenção e melhorias a serem realizadas na estrada vicinal Ara-080 – Graciano da Ressureição Affonso, conforme demonstrativo abaixo: </w:t>
      </w:r>
      <w:bookmarkStart w:id="0" w:name="_GoBack"/>
      <w:bookmarkEnd w:id="0"/>
    </w:p>
    <w:p w:rsid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426"/>
        <w:gridCol w:w="1559"/>
      </w:tblGrid>
      <w:tr w:rsidR="00056FBA" w:rsidRPr="00056FBA" w:rsidTr="001D447B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056FBA" w:rsidRPr="00056FBA" w:rsidTr="001D447B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056FBA" w:rsidRPr="00056FBA" w:rsidTr="001D447B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56FBA" w:rsidRPr="00056FBA" w:rsidTr="001D447B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56FBA" w:rsidRPr="00056FBA" w:rsidTr="001D447B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56FBA" w:rsidRPr="00056FBA" w:rsidTr="001D447B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56FBA" w:rsidRPr="00056FBA" w:rsidTr="001D447B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26.782.0093.1.301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  <w:r w:rsidRPr="00056FBA">
              <w:rPr>
                <w:rFonts w:ascii="Calibri" w:hAnsi="Calibri" w:cs="Arial"/>
                <w:sz w:val="24"/>
                <w:szCs w:val="24"/>
              </w:rPr>
              <w:t>Reforma e Ampliação da Praça de</w:t>
            </w:r>
          </w:p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Arial"/>
                <w:sz w:val="24"/>
                <w:szCs w:val="24"/>
              </w:rPr>
              <w:t>Pedagio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056FBA" w:rsidRPr="00056FBA" w:rsidTr="001D447B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56FBA" w:rsidRPr="00056FBA" w:rsidTr="001D447B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250.000,00</w:t>
            </w: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56FBA" w:rsidRPr="00056FBA" w:rsidTr="001D447B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56FBA" w:rsidRPr="00056FBA" w:rsidTr="001D447B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56FBA" w:rsidRPr="00056FBA" w:rsidTr="001D447B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56FBA" w:rsidRPr="00056FBA" w:rsidTr="001D447B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26.782.0093.2.238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 xml:space="preserve">Manutenção e melhorias da Estrada </w:t>
            </w:r>
          </w:p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Ara-080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875.000,00</w:t>
            </w:r>
          </w:p>
        </w:tc>
      </w:tr>
      <w:tr w:rsidR="00056FBA" w:rsidRPr="00056FBA" w:rsidTr="001D447B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56FBA" w:rsidRPr="00056FBA" w:rsidTr="001D447B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875.000,00</w:t>
            </w: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56FBA" w:rsidRPr="00056FBA" w:rsidTr="001D447B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56FBA" w:rsidRPr="00056FBA" w:rsidTr="001D447B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56FBA" w:rsidRPr="00056FBA" w:rsidTr="001D447B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56FBA" w:rsidRPr="00056FBA" w:rsidTr="001D447B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26.782.0093.2.387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Manutenção do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BA" w:rsidRPr="00056FBA" w:rsidRDefault="00056FBA" w:rsidP="001D447B">
            <w:pPr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625.000,00</w:t>
            </w:r>
          </w:p>
        </w:tc>
      </w:tr>
      <w:tr w:rsidR="00056FBA" w:rsidRPr="00056FBA" w:rsidTr="001D447B">
        <w:trPr>
          <w:cantSplit/>
          <w:trHeight w:val="206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56FB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56FBA" w:rsidRPr="00056FBA" w:rsidTr="001D447B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056FBA" w:rsidRPr="00056FBA" w:rsidTr="001D447B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345.000,00</w:t>
            </w:r>
          </w:p>
        </w:tc>
      </w:tr>
      <w:tr w:rsidR="00056FBA" w:rsidRPr="00056FBA" w:rsidTr="001D447B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BA" w:rsidRPr="00056FBA" w:rsidRDefault="00056FBA" w:rsidP="001D447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056FBA" w:rsidRPr="00056FBA" w:rsidTr="001D447B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A" w:rsidRPr="00056FBA" w:rsidRDefault="00056FBA" w:rsidP="001D44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6FBA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056FBA" w:rsidRP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56FBA" w:rsidRP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56FBA">
        <w:rPr>
          <w:rFonts w:ascii="Calibri" w:hAnsi="Calibri" w:cs="Calibri"/>
          <w:sz w:val="24"/>
          <w:szCs w:val="24"/>
        </w:rPr>
        <w:t>Art. 2º O crédito autorizado no artigo anterior será coberto com recursos de excesso de arrecadação, apurado no presente exercício, oriundos dos recursos arrecadados no Pedágio Municipal do Distrito de Bueno de Andrada.</w:t>
      </w:r>
    </w:p>
    <w:p w:rsid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56FBA" w:rsidRP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56FBA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LDO); e na Lei Municipal nº 8.864, de 16 de dezembro de 2016 (Lei Orçamentária Anual - LOA).</w:t>
      </w:r>
    </w:p>
    <w:p w:rsid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56FBA" w:rsidRP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</w:t>
      </w:r>
      <w:r w:rsidRPr="00056FBA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056FBA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56FBA" w:rsidP="00056F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5º</w:t>
      </w:r>
      <w:r w:rsidRPr="00056FBA">
        <w:rPr>
          <w:rFonts w:ascii="Calibri" w:hAnsi="Calibri" w:cs="Calibri"/>
          <w:sz w:val="24"/>
          <w:szCs w:val="24"/>
        </w:rPr>
        <w:t xml:space="preserve">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331AA">
        <w:rPr>
          <w:rFonts w:ascii="Calibri" w:hAnsi="Calibri" w:cs="Calibri"/>
          <w:sz w:val="24"/>
          <w:szCs w:val="24"/>
        </w:rPr>
        <w:t>2</w:t>
      </w:r>
      <w:r w:rsidR="0077460C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331AA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junh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56FBA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56FB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56FB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56FBA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67</cp:revision>
  <cp:lastPrinted>2017-04-25T15:43:00Z</cp:lastPrinted>
  <dcterms:created xsi:type="dcterms:W3CDTF">2016-08-16T19:55:00Z</dcterms:created>
  <dcterms:modified xsi:type="dcterms:W3CDTF">2017-06-20T19:27:00Z</dcterms:modified>
</cp:coreProperties>
</file>