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E176EF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28642090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76EF">
        <w:rPr>
          <w:rFonts w:ascii="Tahoma" w:hAnsi="Tahoma" w:cs="Tahoma"/>
          <w:b/>
          <w:bCs/>
          <w:sz w:val="32"/>
          <w:szCs w:val="32"/>
          <w:u w:val="single"/>
        </w:rPr>
        <w:t>60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176EF">
        <w:rPr>
          <w:rFonts w:ascii="Tahoma" w:hAnsi="Tahoma" w:cs="Tahoma"/>
          <w:sz w:val="32"/>
          <w:szCs w:val="32"/>
        </w:rPr>
        <w:t>28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176EF">
        <w:rPr>
          <w:rFonts w:ascii="Tahoma" w:hAnsi="Tahoma" w:cs="Tahoma"/>
          <w:sz w:val="32"/>
          <w:szCs w:val="32"/>
        </w:rPr>
        <w:t>junh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E176EF">
        <w:rPr>
          <w:rFonts w:ascii="Tahoma" w:hAnsi="Tahoma" w:cs="Tahoma"/>
          <w:b/>
          <w:bCs/>
          <w:sz w:val="32"/>
          <w:szCs w:val="29"/>
        </w:rPr>
        <w:t xml:space="preserve"> JAIR MARTINELI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E176EF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E176EF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Doutor Edivaldo Ravenna </w:t>
      </w:r>
      <w:proofErr w:type="spellStart"/>
      <w:r w:rsidRPr="00E176EF">
        <w:rPr>
          <w:rFonts w:ascii="Calibri" w:hAnsi="Calibri" w:cs="Calibri"/>
          <w:sz w:val="22"/>
          <w:szCs w:val="22"/>
          <w:lang w:eastAsia="en-US"/>
        </w:rPr>
        <w:t>Picazo</w:t>
      </w:r>
      <w:proofErr w:type="spellEnd"/>
      <w:r w:rsidRPr="00E176EF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E176EF">
        <w:rPr>
          <w:rFonts w:ascii="Calibri" w:hAnsi="Calibri" w:cs="Calibri"/>
          <w:sz w:val="24"/>
          <w:szCs w:val="24"/>
        </w:rPr>
        <w:t>28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E176EF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176EF" w:rsidRPr="00E176EF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ao Doutor Edivaldo Ravenna </w:t>
      </w:r>
      <w:proofErr w:type="spellStart"/>
      <w:r w:rsidR="00E176EF" w:rsidRPr="00E176EF">
        <w:rPr>
          <w:rFonts w:ascii="Calibri" w:hAnsi="Calibri" w:cs="Calibri"/>
          <w:sz w:val="24"/>
          <w:szCs w:val="24"/>
          <w:lang w:eastAsia="en-US"/>
        </w:rPr>
        <w:t>Picazo</w:t>
      </w:r>
      <w:proofErr w:type="spellEnd"/>
      <w:r w:rsidR="00E176EF" w:rsidRPr="00E176EF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E176EF">
        <w:rPr>
          <w:rFonts w:ascii="Calibri" w:hAnsi="Calibri" w:cs="Calibri"/>
          <w:sz w:val="24"/>
          <w:szCs w:val="24"/>
        </w:rPr>
        <w:t>28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E176EF">
        <w:rPr>
          <w:rFonts w:ascii="Calibri" w:hAnsi="Calibri" w:cs="Calibri"/>
          <w:sz w:val="24"/>
          <w:szCs w:val="24"/>
        </w:rPr>
        <w:t>vinte e 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E176EF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176EF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DE98A56-007A-413A-89CA-69F52A86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1198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16</cp:revision>
  <cp:lastPrinted>2015-05-19T22:48:00Z</cp:lastPrinted>
  <dcterms:created xsi:type="dcterms:W3CDTF">2015-06-23T21:16:00Z</dcterms:created>
  <dcterms:modified xsi:type="dcterms:W3CDTF">2016-06-28T21:02:00Z</dcterms:modified>
</cp:coreProperties>
</file>