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EF03BC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092BCD" w:rsidRDefault="00092BCD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092BCD">
      <w:pPr>
        <w:ind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F2894">
        <w:rPr>
          <w:rFonts w:ascii="Arial" w:hAnsi="Arial" w:cs="Arial"/>
          <w:b/>
          <w:bCs/>
          <w:sz w:val="32"/>
          <w:szCs w:val="32"/>
        </w:rPr>
        <w:t xml:space="preserve">  1954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193785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right="-374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pStyle w:val="Ttulo1"/>
        <w:ind w:hanging="567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092BCD" w:rsidRDefault="008265A6" w:rsidP="00092BCD">
      <w:pPr>
        <w:spacing w:after="120"/>
        <w:ind w:right="-425" w:firstLine="3402"/>
        <w:jc w:val="both"/>
        <w:rPr>
          <w:rFonts w:ascii="Arial" w:hAnsi="Arial" w:cs="Arial"/>
          <w:sz w:val="24"/>
          <w:szCs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 xml:space="preserve">dimentos com </w:t>
      </w:r>
      <w:r w:rsidR="00092BCD">
        <w:rPr>
          <w:rFonts w:ascii="Arial" w:hAnsi="Arial" w:cs="Arial"/>
          <w:sz w:val="24"/>
        </w:rPr>
        <w:t xml:space="preserve">o </w:t>
      </w:r>
      <w:r w:rsidR="003979C7">
        <w:rPr>
          <w:rFonts w:ascii="Arial" w:hAnsi="Arial" w:cs="Arial"/>
          <w:sz w:val="24"/>
        </w:rPr>
        <w:t>departamento competente</w:t>
      </w:r>
      <w:r w:rsidRPr="008265A6">
        <w:rPr>
          <w:rFonts w:ascii="Arial" w:hAnsi="Arial" w:cs="Arial"/>
          <w:sz w:val="24"/>
        </w:rPr>
        <w:t>, no sentido de providencia</w:t>
      </w:r>
      <w:r w:rsidR="00092BCD">
        <w:rPr>
          <w:rFonts w:ascii="Arial" w:hAnsi="Arial" w:cs="Arial"/>
          <w:sz w:val="24"/>
        </w:rPr>
        <w:t xml:space="preserve">r com urgência </w:t>
      </w:r>
      <w:r w:rsidR="00092BCD" w:rsidRPr="0011173D">
        <w:rPr>
          <w:rFonts w:ascii="Arial" w:hAnsi="Arial" w:cs="Arial"/>
          <w:b/>
          <w:sz w:val="24"/>
          <w:szCs w:val="24"/>
        </w:rPr>
        <w:t>operação tapa-buraco</w:t>
      </w:r>
      <w:r w:rsidR="00092BCD">
        <w:rPr>
          <w:rFonts w:ascii="Arial" w:hAnsi="Arial" w:cs="Arial"/>
          <w:b/>
          <w:sz w:val="24"/>
          <w:szCs w:val="24"/>
        </w:rPr>
        <w:t>s</w:t>
      </w:r>
      <w:r w:rsidR="00092BCD">
        <w:rPr>
          <w:rFonts w:ascii="Arial" w:hAnsi="Arial" w:cs="Arial"/>
          <w:sz w:val="24"/>
          <w:szCs w:val="24"/>
        </w:rPr>
        <w:t xml:space="preserve"> na Avenida Humberto Bombarda, em frente ao n° 51, no Jardim Iguatemi, desta cidade.</w:t>
      </w: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04326E">
        <w:rPr>
          <w:rFonts w:ascii="Arial" w:hAnsi="Arial" w:cs="Arial"/>
          <w:sz w:val="24"/>
        </w:rPr>
        <w:t>há</w:t>
      </w:r>
      <w:r w:rsidR="004A3D6A">
        <w:rPr>
          <w:rFonts w:ascii="Arial" w:hAnsi="Arial" w:cs="Arial"/>
          <w:sz w:val="24"/>
        </w:rPr>
        <w:t xml:space="preserve"> </w:t>
      </w:r>
      <w:r w:rsidR="005C0EEA">
        <w:rPr>
          <w:rFonts w:ascii="Arial" w:hAnsi="Arial" w:cs="Arial"/>
          <w:sz w:val="24"/>
        </w:rPr>
        <w:t>buraco de grande profundidade e extensão</w:t>
      </w:r>
      <w:r w:rsidR="0004326E">
        <w:rPr>
          <w:rFonts w:ascii="Arial" w:hAnsi="Arial" w:cs="Arial"/>
          <w:sz w:val="24"/>
        </w:rPr>
        <w:t xml:space="preserve"> </w:t>
      </w:r>
      <w:r w:rsidR="00735652">
        <w:rPr>
          <w:rFonts w:ascii="Arial" w:hAnsi="Arial" w:cs="Arial"/>
          <w:sz w:val="24"/>
        </w:rPr>
        <w:t>qu</w:t>
      </w:r>
      <w:r w:rsidR="005C0EEA">
        <w:rPr>
          <w:rFonts w:ascii="Arial" w:hAnsi="Arial" w:cs="Arial"/>
          <w:sz w:val="24"/>
        </w:rPr>
        <w:t>e aumenta a cada dia</w:t>
      </w:r>
      <w:r w:rsidR="004A3D6A">
        <w:rPr>
          <w:rFonts w:ascii="Arial" w:hAnsi="Arial" w:cs="Arial"/>
          <w:sz w:val="24"/>
        </w:rPr>
        <w:t>,</w:t>
      </w:r>
      <w:r w:rsidRPr="008265A6">
        <w:rPr>
          <w:rFonts w:ascii="Arial" w:hAnsi="Arial" w:cs="Arial"/>
          <w:sz w:val="24"/>
        </w:rPr>
        <w:t xml:space="preserve"> </w:t>
      </w:r>
      <w:r w:rsidR="004A3D6A" w:rsidRPr="008265A6">
        <w:rPr>
          <w:rFonts w:ascii="Arial" w:hAnsi="Arial" w:cs="Arial"/>
          <w:sz w:val="24"/>
        </w:rPr>
        <w:t>colocando em ris</w:t>
      </w:r>
      <w:r w:rsidR="004A3D6A">
        <w:rPr>
          <w:rFonts w:ascii="Arial" w:hAnsi="Arial" w:cs="Arial"/>
          <w:sz w:val="24"/>
        </w:rPr>
        <w:t>co a integridade dos moradores q</w:t>
      </w:r>
      <w:r w:rsidR="00EE15F1">
        <w:rPr>
          <w:rFonts w:ascii="Arial" w:hAnsi="Arial" w:cs="Arial"/>
          <w:sz w:val="24"/>
        </w:rPr>
        <w:t>ue por ali circulam,</w:t>
      </w:r>
      <w:r w:rsidR="004A3D6A">
        <w:rPr>
          <w:rFonts w:ascii="Arial" w:hAnsi="Arial" w:cs="Arial"/>
          <w:sz w:val="24"/>
        </w:rPr>
        <w:t xml:space="preserve"> </w:t>
      </w:r>
      <w:r w:rsidR="00092BCD">
        <w:rPr>
          <w:rFonts w:ascii="Arial" w:hAnsi="Arial" w:cs="Arial"/>
          <w:sz w:val="24"/>
        </w:rPr>
        <w:t>há água parada no</w:t>
      </w:r>
      <w:r w:rsidR="007A27CB">
        <w:rPr>
          <w:rFonts w:ascii="Arial" w:hAnsi="Arial" w:cs="Arial"/>
          <w:sz w:val="24"/>
        </w:rPr>
        <w:t xml:space="preserve"> buraco, que provoca mau cheiro e risco de proliferação de dengue, </w:t>
      </w:r>
      <w:r w:rsidR="004A3D6A">
        <w:rPr>
          <w:rFonts w:ascii="Arial" w:hAnsi="Arial" w:cs="Arial"/>
          <w:sz w:val="24"/>
        </w:rPr>
        <w:t>há riscos de</w:t>
      </w:r>
      <w:r w:rsidR="000E09CD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 xml:space="preserve">que aconteçam </w:t>
      </w:r>
      <w:r w:rsidR="000E09CD">
        <w:rPr>
          <w:rFonts w:ascii="Arial" w:hAnsi="Arial" w:cs="Arial"/>
          <w:sz w:val="24"/>
        </w:rPr>
        <w:t xml:space="preserve">acidentes </w:t>
      </w:r>
      <w:r w:rsidR="00707059">
        <w:rPr>
          <w:rFonts w:ascii="Arial" w:hAnsi="Arial" w:cs="Arial"/>
          <w:sz w:val="24"/>
        </w:rPr>
        <w:t>graves</w:t>
      </w:r>
      <w:r w:rsidR="004A3D6A">
        <w:rPr>
          <w:rFonts w:ascii="Arial" w:hAnsi="Arial" w:cs="Arial"/>
          <w:sz w:val="24"/>
        </w:rPr>
        <w:t xml:space="preserve"> </w:t>
      </w:r>
      <w:r w:rsidR="00707059">
        <w:rPr>
          <w:rFonts w:ascii="Arial" w:hAnsi="Arial" w:cs="Arial"/>
          <w:sz w:val="24"/>
        </w:rPr>
        <w:t>aos pedestres e a</w:t>
      </w:r>
      <w:r w:rsidR="004A3D6A">
        <w:rPr>
          <w:rFonts w:ascii="Arial" w:hAnsi="Arial" w:cs="Arial"/>
          <w:sz w:val="24"/>
        </w:rPr>
        <w:t>os motoristas que por ali transitam, além dos danos que podem ser causad</w:t>
      </w:r>
      <w:r w:rsidR="005C0EEA">
        <w:rPr>
          <w:rFonts w:ascii="Arial" w:hAnsi="Arial" w:cs="Arial"/>
          <w:sz w:val="24"/>
        </w:rPr>
        <w:t>os aos veículos da</w:t>
      </w:r>
      <w:r w:rsidR="00092BCD">
        <w:rPr>
          <w:rFonts w:ascii="Arial" w:hAnsi="Arial" w:cs="Arial"/>
          <w:sz w:val="24"/>
        </w:rPr>
        <w:t>do ao tamanho e profundidade do buraco encontrado</w:t>
      </w:r>
      <w:r w:rsidR="004A3D6A">
        <w:rPr>
          <w:rFonts w:ascii="Arial" w:hAnsi="Arial" w:cs="Arial"/>
          <w:sz w:val="24"/>
        </w:rPr>
        <w:t xml:space="preserve"> no local.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092BCD">
        <w:rPr>
          <w:rFonts w:ascii="Arial" w:hAnsi="Arial" w:cs="Arial"/>
          <w:sz w:val="24"/>
          <w:szCs w:val="24"/>
        </w:rPr>
        <w:t>10 de agosto</w:t>
      </w:r>
      <w:r w:rsidR="004A3D6A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CD" w:rsidRDefault="00092BCD" w:rsidP="00401083">
      <w:r>
        <w:separator/>
      </w:r>
    </w:p>
  </w:endnote>
  <w:endnote w:type="continuationSeparator" w:id="0">
    <w:p w:rsidR="00092BCD" w:rsidRDefault="00092BCD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CD" w:rsidRPr="00092BCD" w:rsidRDefault="00092BCD">
    <w:pPr>
      <w:pStyle w:val="Rodap"/>
      <w:rPr>
        <w:sz w:val="18"/>
        <w:szCs w:val="18"/>
      </w:rPr>
    </w:pPr>
    <w:r w:rsidRPr="00092BCD">
      <w:rPr>
        <w:sz w:val="18"/>
        <w:szCs w:val="18"/>
      </w:rPr>
      <w:t>198- BURACO AV. HUMBERTO BOMBARDA – JD. IGUATEMI</w:t>
    </w:r>
  </w:p>
  <w:p w:rsidR="00092BCD" w:rsidRDefault="00092B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CD" w:rsidRDefault="00092BCD" w:rsidP="00401083">
      <w:r>
        <w:separator/>
      </w:r>
    </w:p>
  </w:footnote>
  <w:footnote w:type="continuationSeparator" w:id="0">
    <w:p w:rsidR="00092BCD" w:rsidRDefault="00092BCD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33950"/>
    <w:rsid w:val="0004326E"/>
    <w:rsid w:val="00054841"/>
    <w:rsid w:val="00092BCD"/>
    <w:rsid w:val="000E09CD"/>
    <w:rsid w:val="000E6EC7"/>
    <w:rsid w:val="00115537"/>
    <w:rsid w:val="00121E10"/>
    <w:rsid w:val="00142D85"/>
    <w:rsid w:val="00144363"/>
    <w:rsid w:val="001445D0"/>
    <w:rsid w:val="00193785"/>
    <w:rsid w:val="001B13C3"/>
    <w:rsid w:val="001C46ED"/>
    <w:rsid w:val="002033A4"/>
    <w:rsid w:val="00216CA7"/>
    <w:rsid w:val="002738BD"/>
    <w:rsid w:val="00283A9B"/>
    <w:rsid w:val="002858B8"/>
    <w:rsid w:val="002F1D3F"/>
    <w:rsid w:val="003212AE"/>
    <w:rsid w:val="00342A9F"/>
    <w:rsid w:val="003614D4"/>
    <w:rsid w:val="0036230D"/>
    <w:rsid w:val="003979C7"/>
    <w:rsid w:val="003A06D6"/>
    <w:rsid w:val="003C13EE"/>
    <w:rsid w:val="003E0A8D"/>
    <w:rsid w:val="00401083"/>
    <w:rsid w:val="0045495E"/>
    <w:rsid w:val="004A3D6A"/>
    <w:rsid w:val="004C3E55"/>
    <w:rsid w:val="004D6BE6"/>
    <w:rsid w:val="00534330"/>
    <w:rsid w:val="005600C8"/>
    <w:rsid w:val="0057407C"/>
    <w:rsid w:val="005742DA"/>
    <w:rsid w:val="00583E7D"/>
    <w:rsid w:val="00592491"/>
    <w:rsid w:val="005C0EEA"/>
    <w:rsid w:val="005F5F66"/>
    <w:rsid w:val="00605CCD"/>
    <w:rsid w:val="00672373"/>
    <w:rsid w:val="00693393"/>
    <w:rsid w:val="006C062C"/>
    <w:rsid w:val="006F664C"/>
    <w:rsid w:val="00707059"/>
    <w:rsid w:val="00720783"/>
    <w:rsid w:val="00723C5C"/>
    <w:rsid w:val="00727144"/>
    <w:rsid w:val="00735652"/>
    <w:rsid w:val="007A2317"/>
    <w:rsid w:val="007A27CB"/>
    <w:rsid w:val="007B7268"/>
    <w:rsid w:val="007D28E2"/>
    <w:rsid w:val="00823A89"/>
    <w:rsid w:val="008265A6"/>
    <w:rsid w:val="008560FC"/>
    <w:rsid w:val="008D3028"/>
    <w:rsid w:val="008F2894"/>
    <w:rsid w:val="00940D90"/>
    <w:rsid w:val="0096793D"/>
    <w:rsid w:val="0097085A"/>
    <w:rsid w:val="009B4F31"/>
    <w:rsid w:val="009F7C30"/>
    <w:rsid w:val="00A0383B"/>
    <w:rsid w:val="00A765D6"/>
    <w:rsid w:val="00A95205"/>
    <w:rsid w:val="00AF3A25"/>
    <w:rsid w:val="00B25504"/>
    <w:rsid w:val="00B3594E"/>
    <w:rsid w:val="00B52F5C"/>
    <w:rsid w:val="00B57A70"/>
    <w:rsid w:val="00B63A3B"/>
    <w:rsid w:val="00B63E28"/>
    <w:rsid w:val="00BC7D97"/>
    <w:rsid w:val="00BF512C"/>
    <w:rsid w:val="00C22C7E"/>
    <w:rsid w:val="00C2336F"/>
    <w:rsid w:val="00C26B34"/>
    <w:rsid w:val="00C32795"/>
    <w:rsid w:val="00C466FA"/>
    <w:rsid w:val="00C5635D"/>
    <w:rsid w:val="00CC0D0D"/>
    <w:rsid w:val="00D15248"/>
    <w:rsid w:val="00D4501A"/>
    <w:rsid w:val="00D77948"/>
    <w:rsid w:val="00D82681"/>
    <w:rsid w:val="00D837BA"/>
    <w:rsid w:val="00DF1D96"/>
    <w:rsid w:val="00E10E5C"/>
    <w:rsid w:val="00E15D84"/>
    <w:rsid w:val="00EB62E4"/>
    <w:rsid w:val="00EB78DB"/>
    <w:rsid w:val="00EC2E2E"/>
    <w:rsid w:val="00EE15F1"/>
    <w:rsid w:val="00EE313D"/>
    <w:rsid w:val="00EE6B08"/>
    <w:rsid w:val="00EF03BC"/>
    <w:rsid w:val="00F02B59"/>
    <w:rsid w:val="00F67E0D"/>
    <w:rsid w:val="00F75034"/>
    <w:rsid w:val="00F86E8D"/>
    <w:rsid w:val="00FB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00DB-3795-4449-80C0-D80D61BC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2015-08-11T19:01:00Z</cp:lastPrinted>
  <dcterms:created xsi:type="dcterms:W3CDTF">2015-08-13T16:00:00Z</dcterms:created>
  <dcterms:modified xsi:type="dcterms:W3CDTF">2015-08-13T16:00:00Z</dcterms:modified>
</cp:coreProperties>
</file>