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CD4E07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564DF8" w:rsidRDefault="00564DF8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E53CD">
        <w:rPr>
          <w:rFonts w:ascii="Arial" w:hAnsi="Arial" w:cs="Arial"/>
          <w:b/>
          <w:bCs/>
          <w:sz w:val="32"/>
          <w:szCs w:val="32"/>
        </w:rPr>
        <w:t xml:space="preserve">  1760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  <w:r w:rsidR="002918A3">
          <w:rPr>
            <w:rFonts w:ascii="Arial" w:hAnsi="Arial" w:cs="Arial"/>
            <w:sz w:val="24"/>
            <w:szCs w:val="24"/>
          </w:rPr>
          <w:t xml:space="preserve"> e à Diretoria da Empresa Troleibus de Araraquara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providencia</w:t>
      </w:r>
      <w:r w:rsidR="008C7B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imediata</w:t>
      </w:r>
      <w:r w:rsidR="008C7B45">
        <w:rPr>
          <w:rFonts w:ascii="Arial" w:hAnsi="Arial" w:cs="Arial"/>
          <w:sz w:val="24"/>
          <w:szCs w:val="24"/>
        </w:rPr>
        <w:t>mente</w:t>
      </w:r>
      <w:r w:rsidR="00CD75C8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 xml:space="preserve">a </w:t>
      </w:r>
      <w:r w:rsidR="001578F1">
        <w:rPr>
          <w:rFonts w:ascii="Arial" w:hAnsi="Arial" w:cs="Arial"/>
          <w:b/>
          <w:sz w:val="24"/>
          <w:szCs w:val="24"/>
        </w:rPr>
        <w:t xml:space="preserve">retomada da entrada </w:t>
      </w:r>
      <w:r w:rsidR="00B9033F">
        <w:rPr>
          <w:rFonts w:ascii="Arial" w:hAnsi="Arial" w:cs="Arial"/>
          <w:b/>
          <w:sz w:val="24"/>
          <w:szCs w:val="24"/>
        </w:rPr>
        <w:t xml:space="preserve">de </w:t>
      </w:r>
      <w:r w:rsidR="001578F1">
        <w:rPr>
          <w:rFonts w:ascii="Arial" w:hAnsi="Arial" w:cs="Arial"/>
          <w:b/>
          <w:sz w:val="24"/>
          <w:szCs w:val="24"/>
        </w:rPr>
        <w:t>idosos, gestantes, lactantes, pessoas portadoras de deficiência e pessoas acompanhadas por crianças de colo pelas portas traseiras nos ônibus da Companhia Troleibus de Araraquara (CTA)</w:t>
      </w:r>
      <w:r w:rsidR="00AA5787">
        <w:rPr>
          <w:rFonts w:ascii="Arial" w:hAnsi="Arial" w:cs="Arial"/>
          <w:sz w:val="24"/>
          <w:szCs w:val="24"/>
        </w:rPr>
        <w:t>.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</w:t>
      </w:r>
      <w:r w:rsidR="001578F1">
        <w:rPr>
          <w:rFonts w:ascii="Arial" w:hAnsi="Arial" w:cs="Arial"/>
          <w:sz w:val="24"/>
          <w:szCs w:val="24"/>
        </w:rPr>
        <w:t xml:space="preserve">que segundo a Lei Federal 10048/2000, as pessoas que se enquadram nas categorias supracitadas possuem </w:t>
      </w:r>
      <w:r w:rsidR="00AA5787">
        <w:rPr>
          <w:rFonts w:ascii="Arial" w:hAnsi="Arial" w:cs="Arial"/>
          <w:sz w:val="24"/>
          <w:szCs w:val="24"/>
        </w:rPr>
        <w:t xml:space="preserve">atendimento e </w:t>
      </w:r>
      <w:r w:rsidR="001578F1">
        <w:rPr>
          <w:rFonts w:ascii="Arial" w:hAnsi="Arial" w:cs="Arial"/>
          <w:sz w:val="24"/>
          <w:szCs w:val="24"/>
        </w:rPr>
        <w:t xml:space="preserve">assentos preferenciais e que a entrada e permanência </w:t>
      </w:r>
      <w:r w:rsidR="00AA5787">
        <w:rPr>
          <w:rFonts w:ascii="Arial" w:hAnsi="Arial" w:cs="Arial"/>
          <w:sz w:val="24"/>
          <w:szCs w:val="24"/>
        </w:rPr>
        <w:t xml:space="preserve">apenas </w:t>
      </w:r>
      <w:r w:rsidR="001578F1">
        <w:rPr>
          <w:rFonts w:ascii="Arial" w:hAnsi="Arial" w:cs="Arial"/>
          <w:sz w:val="24"/>
          <w:szCs w:val="24"/>
        </w:rPr>
        <w:t xml:space="preserve">nos bancos que se encontram na parte frontal dos veículos não </w:t>
      </w:r>
      <w:r w:rsidR="00AA5787">
        <w:rPr>
          <w:rFonts w:ascii="Arial" w:hAnsi="Arial" w:cs="Arial"/>
          <w:sz w:val="24"/>
          <w:szCs w:val="24"/>
        </w:rPr>
        <w:t>são suficientes para o contingente de pe</w:t>
      </w:r>
      <w:r w:rsidR="00864676">
        <w:rPr>
          <w:rFonts w:ascii="Arial" w:hAnsi="Arial" w:cs="Arial"/>
          <w:sz w:val="24"/>
          <w:szCs w:val="24"/>
        </w:rPr>
        <w:t>ssoas que por lei possuem preferência</w:t>
      </w:r>
      <w:r w:rsidR="00AA5787">
        <w:rPr>
          <w:rFonts w:ascii="Arial" w:hAnsi="Arial" w:cs="Arial"/>
          <w:sz w:val="24"/>
          <w:szCs w:val="24"/>
        </w:rPr>
        <w:t>, podendo ainda ocasionar maiores</w:t>
      </w:r>
      <w:r w:rsidR="001578F1">
        <w:rPr>
          <w:rFonts w:ascii="Arial" w:hAnsi="Arial" w:cs="Arial"/>
          <w:sz w:val="24"/>
          <w:szCs w:val="24"/>
        </w:rPr>
        <w:t xml:space="preserve"> riscos para tais pessoas, dado que são poucos os assentos </w:t>
      </w:r>
      <w:r w:rsidR="00AA5787">
        <w:rPr>
          <w:rFonts w:ascii="Arial" w:hAnsi="Arial" w:cs="Arial"/>
          <w:sz w:val="24"/>
          <w:szCs w:val="24"/>
        </w:rPr>
        <w:t xml:space="preserve">na parte anterior às catracas de acesso, dificultando </w:t>
      </w:r>
      <w:r w:rsidR="00280550">
        <w:rPr>
          <w:rFonts w:ascii="Arial" w:hAnsi="Arial" w:cs="Arial"/>
          <w:sz w:val="24"/>
          <w:szCs w:val="24"/>
        </w:rPr>
        <w:t>ainda a</w:t>
      </w:r>
      <w:r w:rsidR="00AA5787">
        <w:rPr>
          <w:rFonts w:ascii="Arial" w:hAnsi="Arial" w:cs="Arial"/>
          <w:sz w:val="24"/>
          <w:szCs w:val="24"/>
        </w:rPr>
        <w:t xml:space="preserve"> acomodação dessas pessoas e causando problemas de locomoção, segurança, riscos de queda, entre outros</w:t>
      </w:r>
      <w:r w:rsidR="00280550">
        <w:rPr>
          <w:rFonts w:ascii="Arial" w:hAnsi="Arial" w:cs="Arial"/>
          <w:sz w:val="24"/>
          <w:szCs w:val="24"/>
        </w:rPr>
        <w:t xml:space="preserve"> problemas para todos os passageiros</w:t>
      </w:r>
      <w:r w:rsidR="00AA5787">
        <w:rPr>
          <w:rFonts w:ascii="Arial" w:hAnsi="Arial" w:cs="Arial"/>
          <w:sz w:val="24"/>
          <w:szCs w:val="24"/>
        </w:rPr>
        <w:t xml:space="preserve">. </w:t>
      </w:r>
    </w:p>
    <w:p w:rsidR="00AA5787" w:rsidRDefault="00AA5787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2177E9">
        <w:rPr>
          <w:rFonts w:ascii="Arial" w:hAnsi="Arial" w:cs="Arial"/>
          <w:sz w:val="24"/>
          <w:szCs w:val="24"/>
        </w:rPr>
        <w:t>20</w:t>
      </w:r>
      <w:r w:rsidR="00864676">
        <w:rPr>
          <w:rFonts w:ascii="Arial" w:hAnsi="Arial" w:cs="Arial"/>
          <w:sz w:val="24"/>
          <w:szCs w:val="24"/>
        </w:rPr>
        <w:t xml:space="preserve"> de Julho </w:t>
      </w:r>
      <w:r w:rsidRPr="00E71ADC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E667D9" w:rsidRPr="00E71ADC" w:rsidRDefault="00E667D9" w:rsidP="00564DF8">
      <w:pPr>
        <w:tabs>
          <w:tab w:val="left" w:pos="4050"/>
        </w:tabs>
        <w:ind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Pr="00280550" w:rsidRDefault="0097085A" w:rsidP="00280550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sectPr w:rsidR="0097085A" w:rsidRPr="00280550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DF8" w:rsidRDefault="00564DF8" w:rsidP="00401083">
      <w:r>
        <w:separator/>
      </w:r>
    </w:p>
  </w:endnote>
  <w:endnote w:type="continuationSeparator" w:id="0">
    <w:p w:rsidR="00564DF8" w:rsidRDefault="00564DF8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F8" w:rsidRPr="00281F86" w:rsidRDefault="00564DF8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191– Assentos bancos CTA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DF8" w:rsidRDefault="00564DF8" w:rsidP="00401083">
      <w:r>
        <w:separator/>
      </w:r>
    </w:p>
  </w:footnote>
  <w:footnote w:type="continuationSeparator" w:id="0">
    <w:p w:rsidR="00564DF8" w:rsidRDefault="00564DF8" w:rsidP="00401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24A74"/>
    <w:rsid w:val="00071E06"/>
    <w:rsid w:val="000C263B"/>
    <w:rsid w:val="0011173D"/>
    <w:rsid w:val="00154B05"/>
    <w:rsid w:val="001578F1"/>
    <w:rsid w:val="001E3019"/>
    <w:rsid w:val="002177E9"/>
    <w:rsid w:val="0023293B"/>
    <w:rsid w:val="00280550"/>
    <w:rsid w:val="002918A3"/>
    <w:rsid w:val="00311210"/>
    <w:rsid w:val="003179B7"/>
    <w:rsid w:val="00341781"/>
    <w:rsid w:val="00374954"/>
    <w:rsid w:val="003B5D63"/>
    <w:rsid w:val="003B66D5"/>
    <w:rsid w:val="00401083"/>
    <w:rsid w:val="00457CCC"/>
    <w:rsid w:val="00513345"/>
    <w:rsid w:val="00531407"/>
    <w:rsid w:val="00564DF8"/>
    <w:rsid w:val="0056742A"/>
    <w:rsid w:val="00572E34"/>
    <w:rsid w:val="00586389"/>
    <w:rsid w:val="005943BC"/>
    <w:rsid w:val="005C019D"/>
    <w:rsid w:val="00606CDD"/>
    <w:rsid w:val="006946D1"/>
    <w:rsid w:val="00706B1E"/>
    <w:rsid w:val="007E2DA0"/>
    <w:rsid w:val="00864676"/>
    <w:rsid w:val="00871FA9"/>
    <w:rsid w:val="008A429B"/>
    <w:rsid w:val="008C7B45"/>
    <w:rsid w:val="008E4791"/>
    <w:rsid w:val="00907A0B"/>
    <w:rsid w:val="009415C5"/>
    <w:rsid w:val="00942810"/>
    <w:rsid w:val="0096793D"/>
    <w:rsid w:val="0097085A"/>
    <w:rsid w:val="009A19A8"/>
    <w:rsid w:val="009A2E64"/>
    <w:rsid w:val="00A65A44"/>
    <w:rsid w:val="00AA5787"/>
    <w:rsid w:val="00B1098C"/>
    <w:rsid w:val="00B36981"/>
    <w:rsid w:val="00B36F2F"/>
    <w:rsid w:val="00B43EC8"/>
    <w:rsid w:val="00B82D6E"/>
    <w:rsid w:val="00B9033F"/>
    <w:rsid w:val="00BD4A24"/>
    <w:rsid w:val="00C84CA3"/>
    <w:rsid w:val="00CA21F6"/>
    <w:rsid w:val="00CD1BCE"/>
    <w:rsid w:val="00CD4E07"/>
    <w:rsid w:val="00CD75C8"/>
    <w:rsid w:val="00D35CDE"/>
    <w:rsid w:val="00D90B6D"/>
    <w:rsid w:val="00DB43ED"/>
    <w:rsid w:val="00E667D9"/>
    <w:rsid w:val="00E957E6"/>
    <w:rsid w:val="00E96801"/>
    <w:rsid w:val="00EC7785"/>
    <w:rsid w:val="00ED06B1"/>
    <w:rsid w:val="00F23A0A"/>
    <w:rsid w:val="00F432B2"/>
    <w:rsid w:val="00F563F2"/>
    <w:rsid w:val="00FE20B8"/>
    <w:rsid w:val="00FE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2015-07-20T19:21:00Z</cp:lastPrinted>
  <dcterms:created xsi:type="dcterms:W3CDTF">2015-07-21T15:51:00Z</dcterms:created>
  <dcterms:modified xsi:type="dcterms:W3CDTF">2015-07-21T15:51:00Z</dcterms:modified>
</cp:coreProperties>
</file>